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4D1" w:rsidRPr="00027ED7" w:rsidRDefault="00E474D1" w:rsidP="00E765E7">
      <w:pPr>
        <w:rPr>
          <w:b/>
          <w:szCs w:val="22"/>
        </w:rPr>
      </w:pPr>
      <w:bookmarkStart w:id="0" w:name="_GoBack"/>
      <w:bookmarkEnd w:id="0"/>
      <w:r w:rsidRPr="00027ED7">
        <w:rPr>
          <w:b/>
          <w:szCs w:val="22"/>
        </w:rPr>
        <w:t>NEWS RELEASE</w:t>
      </w:r>
    </w:p>
    <w:p w:rsidR="005624C3" w:rsidRPr="00027ED7" w:rsidRDefault="005624C3" w:rsidP="00E765E7">
      <w:pPr>
        <w:rPr>
          <w:szCs w:val="22"/>
        </w:rPr>
      </w:pPr>
    </w:p>
    <w:p w:rsidR="00E474D1" w:rsidRPr="00027ED7" w:rsidRDefault="00E474D1" w:rsidP="00E765E7">
      <w:pPr>
        <w:rPr>
          <w:szCs w:val="22"/>
        </w:rPr>
      </w:pPr>
      <w:r w:rsidRPr="00027ED7">
        <w:rPr>
          <w:szCs w:val="22"/>
        </w:rPr>
        <w:t>Contact:</w:t>
      </w:r>
    </w:p>
    <w:p w:rsidR="00E474D1" w:rsidRPr="00027ED7" w:rsidRDefault="00C12AE0" w:rsidP="00E765E7">
      <w:pPr>
        <w:rPr>
          <w:szCs w:val="22"/>
        </w:rPr>
      </w:pPr>
      <w:r>
        <w:rPr>
          <w:szCs w:val="22"/>
        </w:rPr>
        <w:t>Samantha Williams</w:t>
      </w:r>
    </w:p>
    <w:p w:rsidR="00E474D1" w:rsidRPr="00027ED7" w:rsidRDefault="00E474D1" w:rsidP="00E765E7">
      <w:pPr>
        <w:rPr>
          <w:szCs w:val="22"/>
        </w:rPr>
      </w:pPr>
      <w:r w:rsidRPr="00027ED7">
        <w:rPr>
          <w:szCs w:val="22"/>
        </w:rPr>
        <w:t xml:space="preserve">Public Relations </w:t>
      </w:r>
      <w:r w:rsidR="00C12AE0">
        <w:rPr>
          <w:szCs w:val="22"/>
        </w:rPr>
        <w:t>Director</w:t>
      </w:r>
    </w:p>
    <w:p w:rsidR="00E474D1" w:rsidRPr="00027ED7" w:rsidRDefault="00E474D1" w:rsidP="00E765E7">
      <w:pPr>
        <w:rPr>
          <w:szCs w:val="22"/>
        </w:rPr>
      </w:pPr>
      <w:r w:rsidRPr="00027ED7">
        <w:rPr>
          <w:szCs w:val="22"/>
        </w:rPr>
        <w:t>GOJO Industries, Inc.</w:t>
      </w:r>
    </w:p>
    <w:p w:rsidR="00E474D1" w:rsidRPr="00027ED7" w:rsidRDefault="00E474D1" w:rsidP="0098195D">
      <w:pPr>
        <w:tabs>
          <w:tab w:val="left" w:pos="2250"/>
        </w:tabs>
        <w:rPr>
          <w:szCs w:val="22"/>
        </w:rPr>
      </w:pPr>
      <w:r w:rsidRPr="00027ED7">
        <w:rPr>
          <w:szCs w:val="22"/>
        </w:rPr>
        <w:t>330-</w:t>
      </w:r>
      <w:r w:rsidR="007F6B4D">
        <w:rPr>
          <w:szCs w:val="22"/>
        </w:rPr>
        <w:t>703-8181</w:t>
      </w:r>
      <w:r w:rsidR="0098195D" w:rsidRPr="00027ED7">
        <w:rPr>
          <w:szCs w:val="22"/>
        </w:rPr>
        <w:tab/>
      </w:r>
    </w:p>
    <w:p w:rsidR="00E474D1" w:rsidRPr="00027ED7" w:rsidRDefault="00C62340" w:rsidP="00E765E7">
      <w:pPr>
        <w:rPr>
          <w:szCs w:val="22"/>
        </w:rPr>
      </w:pPr>
      <w:hyperlink r:id="rId11" w:history="1">
        <w:r w:rsidR="00C12AE0">
          <w:rPr>
            <w:rStyle w:val="Hyperlink"/>
            <w:szCs w:val="22"/>
          </w:rPr>
          <w:t>Willisam@gojo.com</w:t>
        </w:r>
      </w:hyperlink>
    </w:p>
    <w:p w:rsidR="00E474D1" w:rsidRPr="00027ED7" w:rsidRDefault="00C62340" w:rsidP="00E765E7">
      <w:pPr>
        <w:rPr>
          <w:szCs w:val="22"/>
        </w:rPr>
      </w:pPr>
      <w:hyperlink r:id="rId12" w:history="1">
        <w:r w:rsidR="00E474D1" w:rsidRPr="00027ED7">
          <w:rPr>
            <w:rStyle w:val="Hyperlink"/>
            <w:szCs w:val="22"/>
          </w:rPr>
          <w:t>www.gojo.com</w:t>
        </w:r>
      </w:hyperlink>
    </w:p>
    <w:p w:rsidR="001B0A85" w:rsidRDefault="001B0A85" w:rsidP="004614B7">
      <w:pPr>
        <w:tabs>
          <w:tab w:val="left" w:pos="7260"/>
        </w:tabs>
        <w:rPr>
          <w:b/>
          <w:bCs/>
          <w:sz w:val="24"/>
        </w:rPr>
      </w:pPr>
    </w:p>
    <w:p w:rsidR="00A76812" w:rsidRPr="004614B7" w:rsidRDefault="00CE5A05" w:rsidP="00FF3E71">
      <w:pPr>
        <w:tabs>
          <w:tab w:val="left" w:pos="7260"/>
        </w:tabs>
        <w:jc w:val="center"/>
        <w:rPr>
          <w:b/>
          <w:bCs/>
          <w:sz w:val="28"/>
        </w:rPr>
      </w:pPr>
      <w:r w:rsidRPr="004614B7">
        <w:rPr>
          <w:b/>
          <w:bCs/>
          <w:sz w:val="28"/>
        </w:rPr>
        <w:t>NEW PURELL</w:t>
      </w:r>
      <w:r w:rsidRPr="004614B7">
        <w:rPr>
          <w:b/>
          <w:bCs/>
          <w:sz w:val="28"/>
          <w:vertAlign w:val="superscript"/>
        </w:rPr>
        <w:t>®</w:t>
      </w:r>
      <w:r w:rsidRPr="004614B7">
        <w:rPr>
          <w:b/>
          <w:bCs/>
          <w:sz w:val="28"/>
        </w:rPr>
        <w:t xml:space="preserve"> ES8 </w:t>
      </w:r>
      <w:r w:rsidR="005B6100" w:rsidRPr="004614B7">
        <w:rPr>
          <w:b/>
          <w:bCs/>
          <w:sz w:val="28"/>
        </w:rPr>
        <w:t>TOUCH-FREE DISPENSING SYSTEM</w:t>
      </w:r>
    </w:p>
    <w:p w:rsidR="00CE5A05" w:rsidRPr="004614B7" w:rsidRDefault="00A76812" w:rsidP="00FF3E71">
      <w:pPr>
        <w:tabs>
          <w:tab w:val="left" w:pos="7260"/>
        </w:tabs>
        <w:jc w:val="center"/>
        <w:rPr>
          <w:b/>
          <w:bCs/>
          <w:sz w:val="28"/>
        </w:rPr>
      </w:pPr>
      <w:r w:rsidRPr="004614B7">
        <w:rPr>
          <w:b/>
          <w:bCs/>
          <w:sz w:val="28"/>
        </w:rPr>
        <w:t>A</w:t>
      </w:r>
      <w:r w:rsidR="00CE5A05" w:rsidRPr="004614B7">
        <w:rPr>
          <w:b/>
          <w:bCs/>
          <w:sz w:val="28"/>
        </w:rPr>
        <w:t xml:space="preserve">DDRESSES THE TWO MOST COMMON SERVICE ISSUES: </w:t>
      </w:r>
    </w:p>
    <w:p w:rsidR="00CE5A05" w:rsidRDefault="00A76812" w:rsidP="004614B7">
      <w:pPr>
        <w:tabs>
          <w:tab w:val="left" w:pos="7260"/>
        </w:tabs>
        <w:jc w:val="center"/>
        <w:rPr>
          <w:b/>
          <w:bCs/>
          <w:sz w:val="28"/>
        </w:rPr>
      </w:pPr>
      <w:r w:rsidRPr="004614B7">
        <w:rPr>
          <w:b/>
          <w:bCs/>
          <w:sz w:val="28"/>
        </w:rPr>
        <w:t xml:space="preserve">WORN OUT BATTERIES AND </w:t>
      </w:r>
      <w:r w:rsidR="00CE5A05" w:rsidRPr="004614B7">
        <w:rPr>
          <w:b/>
          <w:bCs/>
          <w:sz w:val="28"/>
        </w:rPr>
        <w:t xml:space="preserve">EMPTY </w:t>
      </w:r>
      <w:r w:rsidRPr="004614B7">
        <w:rPr>
          <w:b/>
          <w:bCs/>
          <w:sz w:val="28"/>
        </w:rPr>
        <w:t>DISPENSERS</w:t>
      </w:r>
    </w:p>
    <w:p w:rsidR="00BC1684" w:rsidRPr="004614B7" w:rsidRDefault="00CE5A05" w:rsidP="004614B7">
      <w:pPr>
        <w:tabs>
          <w:tab w:val="left" w:pos="7260"/>
        </w:tabs>
        <w:jc w:val="center"/>
        <w:rPr>
          <w:bCs/>
          <w:i/>
          <w:sz w:val="24"/>
        </w:rPr>
      </w:pPr>
      <w:r w:rsidRPr="004614B7">
        <w:rPr>
          <w:bCs/>
          <w:i/>
          <w:sz w:val="24"/>
        </w:rPr>
        <w:t>Breakthrough Energy-On-The-Refill Technology and AT-A-GLANCE™ Refill Design work together to provide hand soap and hand sanitizer dispensers that are always ready.</w:t>
      </w:r>
    </w:p>
    <w:p w:rsidR="0017129F" w:rsidRDefault="00FE7FFA" w:rsidP="00D95F73">
      <w:pPr>
        <w:spacing w:before="160" w:after="160" w:line="260" w:lineRule="exact"/>
        <w:rPr>
          <w:color w:val="000000" w:themeColor="text1"/>
          <w:szCs w:val="22"/>
        </w:rPr>
      </w:pPr>
      <w:r w:rsidRPr="00327DFA">
        <w:rPr>
          <w:b/>
          <w:color w:val="000000" w:themeColor="text1"/>
          <w:szCs w:val="22"/>
        </w:rPr>
        <w:t>AKRON, Ohio</w:t>
      </w:r>
      <w:r w:rsidR="00175CB4" w:rsidRPr="00327DFA">
        <w:rPr>
          <w:b/>
          <w:color w:val="000000" w:themeColor="text1"/>
          <w:szCs w:val="22"/>
        </w:rPr>
        <w:t xml:space="preserve"> </w:t>
      </w:r>
      <w:r w:rsidR="0084758B" w:rsidRPr="00327DFA">
        <w:rPr>
          <w:b/>
          <w:color w:val="000000" w:themeColor="text1"/>
          <w:szCs w:val="22"/>
        </w:rPr>
        <w:t>(</w:t>
      </w:r>
      <w:r w:rsidR="000A2E84" w:rsidRPr="00327DFA">
        <w:rPr>
          <w:b/>
          <w:color w:val="000000" w:themeColor="text1"/>
          <w:szCs w:val="22"/>
        </w:rPr>
        <w:t xml:space="preserve">Sept. </w:t>
      </w:r>
      <w:r w:rsidR="00D95F73">
        <w:rPr>
          <w:b/>
          <w:color w:val="000000" w:themeColor="text1"/>
          <w:szCs w:val="22"/>
        </w:rPr>
        <w:t>12</w:t>
      </w:r>
      <w:r w:rsidR="000A2E84" w:rsidRPr="00327DFA">
        <w:rPr>
          <w:b/>
          <w:color w:val="000000" w:themeColor="text1"/>
          <w:szCs w:val="22"/>
        </w:rPr>
        <w:t>, 2017</w:t>
      </w:r>
      <w:r w:rsidR="0084758B" w:rsidRPr="00327DFA">
        <w:rPr>
          <w:b/>
          <w:color w:val="000000" w:themeColor="text1"/>
          <w:szCs w:val="22"/>
        </w:rPr>
        <w:t>)</w:t>
      </w:r>
      <w:r w:rsidR="0051274F" w:rsidRPr="00327DFA">
        <w:rPr>
          <w:b/>
          <w:color w:val="000000" w:themeColor="text1"/>
          <w:szCs w:val="22"/>
        </w:rPr>
        <w:t xml:space="preserve"> </w:t>
      </w:r>
      <w:r w:rsidR="007F36F3" w:rsidRPr="00327DFA">
        <w:rPr>
          <w:color w:val="000000" w:themeColor="text1"/>
          <w:szCs w:val="22"/>
        </w:rPr>
        <w:t>–</w:t>
      </w:r>
      <w:r w:rsidR="006F5BC4" w:rsidRPr="00327DFA">
        <w:rPr>
          <w:color w:val="000000" w:themeColor="text1"/>
          <w:szCs w:val="22"/>
        </w:rPr>
        <w:t xml:space="preserve"> </w:t>
      </w:r>
      <w:r w:rsidR="00AA70DB" w:rsidRPr="00327DFA">
        <w:rPr>
          <w:color w:val="000000" w:themeColor="text1"/>
          <w:szCs w:val="22"/>
        </w:rPr>
        <w:t>GOJO</w:t>
      </w:r>
      <w:r w:rsidR="009245B2">
        <w:rPr>
          <w:color w:val="000000" w:themeColor="text1"/>
          <w:szCs w:val="22"/>
        </w:rPr>
        <w:t xml:space="preserve"> announced today at the International Sanitary Services Association (ISSA) Trade Show</w:t>
      </w:r>
      <w:r w:rsidR="003A7E28">
        <w:rPr>
          <w:color w:val="000000" w:themeColor="text1"/>
          <w:szCs w:val="22"/>
        </w:rPr>
        <w:t xml:space="preserve"> in Las Vegas, NV,</w:t>
      </w:r>
      <w:r w:rsidR="009245B2">
        <w:rPr>
          <w:color w:val="000000" w:themeColor="text1"/>
          <w:szCs w:val="22"/>
        </w:rPr>
        <w:t xml:space="preserve"> </w:t>
      </w:r>
      <w:r w:rsidR="00CE5A05">
        <w:rPr>
          <w:color w:val="000000" w:themeColor="text1"/>
          <w:szCs w:val="22"/>
        </w:rPr>
        <w:t>the introduction of the PURELL ES8 Dispensing System</w:t>
      </w:r>
      <w:r w:rsidR="00702FC9">
        <w:rPr>
          <w:color w:val="000000" w:themeColor="text1"/>
          <w:szCs w:val="22"/>
        </w:rPr>
        <w:t xml:space="preserve">, a set of </w:t>
      </w:r>
      <w:r w:rsidR="00774D08">
        <w:rPr>
          <w:color w:val="000000" w:themeColor="text1"/>
          <w:szCs w:val="22"/>
        </w:rPr>
        <w:t xml:space="preserve">touch-free soap and hand sanitizer </w:t>
      </w:r>
      <w:r w:rsidR="00702FC9">
        <w:rPr>
          <w:color w:val="000000" w:themeColor="text1"/>
          <w:szCs w:val="22"/>
        </w:rPr>
        <w:t xml:space="preserve">dispensers </w:t>
      </w:r>
      <w:r w:rsidR="00774D08">
        <w:rPr>
          <w:color w:val="000000" w:themeColor="text1"/>
          <w:szCs w:val="22"/>
        </w:rPr>
        <w:t xml:space="preserve">that address the two most common service issues – </w:t>
      </w:r>
      <w:r w:rsidR="0017129F">
        <w:rPr>
          <w:color w:val="000000" w:themeColor="text1"/>
          <w:szCs w:val="22"/>
        </w:rPr>
        <w:t xml:space="preserve">worn out batteries and </w:t>
      </w:r>
      <w:r w:rsidR="00774D08">
        <w:rPr>
          <w:color w:val="000000" w:themeColor="text1"/>
          <w:szCs w:val="22"/>
        </w:rPr>
        <w:t xml:space="preserve">empty dispensers.   </w:t>
      </w:r>
    </w:p>
    <w:p w:rsidR="00702FC9" w:rsidRDefault="0017129F" w:rsidP="00D95F73">
      <w:pPr>
        <w:spacing w:before="160" w:after="160" w:line="260" w:lineRule="exact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PURELL ES8 dispensers eliminate the hassle of battery changeouts through breakthrough energy-on-the-refill technology.  Each new refill comes with its own energy source – a coin cell battery that’s integrated into the refill.  When you replace the empty refill, you get fresh product and fresh energy in one simple step. </w:t>
      </w:r>
    </w:p>
    <w:p w:rsidR="005B6100" w:rsidRDefault="006546BC" w:rsidP="005B6100">
      <w:pPr>
        <w:shd w:val="clear" w:color="auto" w:fill="FFFFFF"/>
        <w:rPr>
          <w:szCs w:val="22"/>
        </w:rPr>
      </w:pPr>
      <w:r w:rsidRPr="002E2ABD">
        <w:rPr>
          <w:szCs w:val="22"/>
        </w:rPr>
        <w:t xml:space="preserve">Identifying when it is time to replace a refill in the </w:t>
      </w:r>
      <w:r w:rsidR="00A76812" w:rsidRPr="002E2ABD">
        <w:rPr>
          <w:szCs w:val="22"/>
        </w:rPr>
        <w:t xml:space="preserve">PURELL ES8 system is easy.  The systems’ AT-A-GLANCE™ refill design </w:t>
      </w:r>
      <w:r w:rsidR="00636E39" w:rsidRPr="002E2ABD">
        <w:rPr>
          <w:szCs w:val="22"/>
        </w:rPr>
        <w:t xml:space="preserve">lets housekeeping personnel </w:t>
      </w:r>
      <w:r w:rsidR="00A76812" w:rsidRPr="002E2ABD">
        <w:rPr>
          <w:szCs w:val="22"/>
        </w:rPr>
        <w:t xml:space="preserve">monitor product levels with just one look.  It’s quick and easy to see which dispensers need attention, eliminating potential complaints about empty dispensers.  </w:t>
      </w:r>
      <w:r w:rsidR="005B6100" w:rsidRPr="002E2ABD">
        <w:rPr>
          <w:szCs w:val="22"/>
        </w:rPr>
        <w:t>All PURELL ES8 dispensers can be integrated with optional GOJO SMARTLINK</w:t>
      </w:r>
      <w:r w:rsidR="008F63F4" w:rsidRPr="002E2ABD">
        <w:rPr>
          <w:szCs w:val="22"/>
        </w:rPr>
        <w:t>™</w:t>
      </w:r>
      <w:r w:rsidR="005B6100" w:rsidRPr="002E2ABD">
        <w:rPr>
          <w:szCs w:val="22"/>
        </w:rPr>
        <w:t xml:space="preserve"> plug-in modules to track hand hygiene compliance, receive alerts when dispensers need service, or add other upgrades as technology evolves.</w:t>
      </w:r>
    </w:p>
    <w:p w:rsidR="009B74DF" w:rsidRPr="002E2ABD" w:rsidRDefault="009B74DF" w:rsidP="005B6100">
      <w:pPr>
        <w:shd w:val="clear" w:color="auto" w:fill="FFFFFF"/>
        <w:rPr>
          <w:szCs w:val="22"/>
        </w:rPr>
      </w:pPr>
    </w:p>
    <w:p w:rsidR="009B74DF" w:rsidRDefault="00E93FB5" w:rsidP="009B74DF">
      <w:pPr>
        <w:rPr>
          <w:szCs w:val="22"/>
        </w:rPr>
      </w:pPr>
      <w:r w:rsidRPr="002E2ABD">
        <w:rPr>
          <w:szCs w:val="22"/>
        </w:rPr>
        <w:t>Built for sustainable performance, the PURELL ES8 systems represents a 68</w:t>
      </w:r>
      <w:r w:rsidR="005B6100" w:rsidRPr="002E2ABD">
        <w:rPr>
          <w:szCs w:val="22"/>
        </w:rPr>
        <w:t xml:space="preserve"> percent</w:t>
      </w:r>
      <w:r w:rsidRPr="002E2ABD">
        <w:rPr>
          <w:szCs w:val="22"/>
        </w:rPr>
        <w:t xml:space="preserve"> reduction in battery waste and a </w:t>
      </w:r>
    </w:p>
    <w:p w:rsidR="00E93FB5" w:rsidRPr="002E2ABD" w:rsidRDefault="00E93FB5" w:rsidP="009B74DF">
      <w:pPr>
        <w:rPr>
          <w:szCs w:val="22"/>
        </w:rPr>
      </w:pPr>
      <w:r w:rsidRPr="002E2ABD">
        <w:rPr>
          <w:szCs w:val="22"/>
        </w:rPr>
        <w:t>15</w:t>
      </w:r>
      <w:r w:rsidR="005B6100" w:rsidRPr="002E2ABD">
        <w:rPr>
          <w:szCs w:val="22"/>
        </w:rPr>
        <w:t xml:space="preserve"> percent </w:t>
      </w:r>
      <w:r w:rsidRPr="002E2ABD">
        <w:rPr>
          <w:szCs w:val="22"/>
        </w:rPr>
        <w:t xml:space="preserve">reduction in greenhouse gas emissions when compared to leading touch-free systems on the market.  </w:t>
      </w:r>
    </w:p>
    <w:p w:rsidR="00E93FB5" w:rsidRPr="002E2ABD" w:rsidRDefault="005B6100" w:rsidP="00D95F73">
      <w:pPr>
        <w:spacing w:before="160" w:after="160" w:line="260" w:lineRule="exact"/>
        <w:rPr>
          <w:szCs w:val="22"/>
        </w:rPr>
      </w:pPr>
      <w:r w:rsidRPr="002E2ABD">
        <w:rPr>
          <w:szCs w:val="22"/>
        </w:rPr>
        <w:t>The PURELL ES8 Dispensing S</w:t>
      </w:r>
      <w:r w:rsidR="00E93FB5" w:rsidRPr="002E2ABD">
        <w:rPr>
          <w:szCs w:val="22"/>
        </w:rPr>
        <w:t xml:space="preserve">ystem is part of the PURELL SOLUTION™, </w:t>
      </w:r>
      <w:r w:rsidR="00F562EC" w:rsidRPr="002E2ABD">
        <w:rPr>
          <w:szCs w:val="22"/>
        </w:rPr>
        <w:t xml:space="preserve">a complete set of products to more holistically fight the spread of </w:t>
      </w:r>
      <w:r w:rsidR="006546BC" w:rsidRPr="002E2ABD">
        <w:rPr>
          <w:szCs w:val="22"/>
        </w:rPr>
        <w:t xml:space="preserve">illness-causing </w:t>
      </w:r>
      <w:r w:rsidR="00F562EC" w:rsidRPr="002E2ABD">
        <w:rPr>
          <w:szCs w:val="22"/>
        </w:rPr>
        <w:t xml:space="preserve">germs in a facility. It </w:t>
      </w:r>
      <w:r w:rsidR="00E93FB5" w:rsidRPr="002E2ABD">
        <w:rPr>
          <w:szCs w:val="22"/>
        </w:rPr>
        <w:t>includes PURELL</w:t>
      </w:r>
      <w:r w:rsidR="00E93FB5" w:rsidRPr="002E2ABD">
        <w:rPr>
          <w:szCs w:val="22"/>
          <w:vertAlign w:val="superscript"/>
        </w:rPr>
        <w:t>®</w:t>
      </w:r>
      <w:r w:rsidR="00E93FB5" w:rsidRPr="002E2ABD">
        <w:rPr>
          <w:szCs w:val="22"/>
        </w:rPr>
        <w:t xml:space="preserve"> Hand Sanitizer, PURELL</w:t>
      </w:r>
      <w:r w:rsidR="00E93FB5" w:rsidRPr="002E2ABD">
        <w:rPr>
          <w:szCs w:val="22"/>
          <w:vertAlign w:val="superscript"/>
        </w:rPr>
        <w:t>®</w:t>
      </w:r>
      <w:r w:rsidR="00E93FB5" w:rsidRPr="002E2ABD">
        <w:rPr>
          <w:szCs w:val="22"/>
        </w:rPr>
        <w:t xml:space="preserve"> Brand HEALTHY SOAP</w:t>
      </w:r>
      <w:r w:rsidR="00E93FB5" w:rsidRPr="002E2ABD">
        <w:rPr>
          <w:szCs w:val="22"/>
          <w:vertAlign w:val="superscript"/>
        </w:rPr>
        <w:t>®</w:t>
      </w:r>
      <w:r w:rsidR="00E93FB5" w:rsidRPr="002E2ABD">
        <w:rPr>
          <w:szCs w:val="22"/>
        </w:rPr>
        <w:t xml:space="preserve"> products, PURELL</w:t>
      </w:r>
      <w:r w:rsidR="008F63F4" w:rsidRPr="002E2ABD">
        <w:rPr>
          <w:szCs w:val="22"/>
        </w:rPr>
        <w:t>®</w:t>
      </w:r>
      <w:r w:rsidR="00E93FB5" w:rsidRPr="002E2ABD">
        <w:rPr>
          <w:szCs w:val="22"/>
        </w:rPr>
        <w:t xml:space="preserve"> Hand Sanitizing Wipes and PURELL</w:t>
      </w:r>
      <w:r w:rsidRPr="002E2ABD">
        <w:rPr>
          <w:szCs w:val="22"/>
          <w:vertAlign w:val="superscript"/>
        </w:rPr>
        <w:t>®</w:t>
      </w:r>
      <w:r w:rsidR="00E93FB5" w:rsidRPr="002E2ABD">
        <w:rPr>
          <w:szCs w:val="22"/>
        </w:rPr>
        <w:t xml:space="preserve"> Surface Disinfecta</w:t>
      </w:r>
      <w:r w:rsidR="00F562EC" w:rsidRPr="002E2ABD">
        <w:rPr>
          <w:szCs w:val="22"/>
        </w:rPr>
        <w:t>nt. The</w:t>
      </w:r>
      <w:r w:rsidR="006546BC" w:rsidRPr="002E2ABD">
        <w:rPr>
          <w:szCs w:val="22"/>
        </w:rPr>
        <w:t>se</w:t>
      </w:r>
      <w:r w:rsidR="00F562EC" w:rsidRPr="002E2ABD">
        <w:rPr>
          <w:szCs w:val="22"/>
        </w:rPr>
        <w:t xml:space="preserve"> products are scientifically formulated for no-trade-off protection, so facility manag</w:t>
      </w:r>
      <w:r w:rsidR="006546BC" w:rsidRPr="002E2ABD">
        <w:rPr>
          <w:szCs w:val="22"/>
        </w:rPr>
        <w:t>ers</w:t>
      </w:r>
      <w:r w:rsidR="00F562EC" w:rsidRPr="002E2ABD">
        <w:rPr>
          <w:szCs w:val="22"/>
        </w:rPr>
        <w:t xml:space="preserve"> never have to choose between providing products that are effective and products people feel great about using.</w:t>
      </w:r>
    </w:p>
    <w:p w:rsidR="002F5B29" w:rsidRPr="002E2ABD" w:rsidRDefault="002F5B29" w:rsidP="002F5B29">
      <w:pPr>
        <w:spacing w:before="160" w:after="160" w:line="260" w:lineRule="exact"/>
        <w:rPr>
          <w:szCs w:val="22"/>
        </w:rPr>
      </w:pPr>
      <w:r w:rsidRPr="002E2ABD">
        <w:rPr>
          <w:szCs w:val="22"/>
        </w:rPr>
        <w:t xml:space="preserve"> </w:t>
      </w:r>
      <w:r w:rsidR="006546BC" w:rsidRPr="002E2ABD">
        <w:rPr>
          <w:szCs w:val="22"/>
        </w:rPr>
        <w:t xml:space="preserve">“PURELL products are universally recognized and trusted </w:t>
      </w:r>
      <w:proofErr w:type="gramStart"/>
      <w:r w:rsidR="006546BC" w:rsidRPr="002E2ABD">
        <w:rPr>
          <w:szCs w:val="22"/>
        </w:rPr>
        <w:t>as a way to</w:t>
      </w:r>
      <w:proofErr w:type="gramEnd"/>
      <w:r w:rsidR="006546BC" w:rsidRPr="002E2ABD">
        <w:rPr>
          <w:szCs w:val="22"/>
        </w:rPr>
        <w:t xml:space="preserve"> help reduce the spread of germs that cause illness,” said GOJO Chief Strategy Officer Carey Jaros.  “Using t</w:t>
      </w:r>
      <w:r w:rsidR="009D593F" w:rsidRPr="002E2ABD">
        <w:rPr>
          <w:szCs w:val="22"/>
        </w:rPr>
        <w:t xml:space="preserve">he PURELL </w:t>
      </w:r>
      <w:r w:rsidR="006546BC" w:rsidRPr="002E2ABD">
        <w:rPr>
          <w:szCs w:val="22"/>
        </w:rPr>
        <w:t>SOLUTION™ in your hospital, restau</w:t>
      </w:r>
      <w:r w:rsidR="005526E2" w:rsidRPr="002E2ABD">
        <w:rPr>
          <w:szCs w:val="22"/>
        </w:rPr>
        <w:t>rant, school, or office</w:t>
      </w:r>
      <w:r w:rsidR="006546BC" w:rsidRPr="002E2ABD">
        <w:rPr>
          <w:szCs w:val="22"/>
        </w:rPr>
        <w:t xml:space="preserve"> sends </w:t>
      </w:r>
      <w:r w:rsidRPr="002E2ABD">
        <w:rPr>
          <w:szCs w:val="22"/>
        </w:rPr>
        <w:t xml:space="preserve">a clear signal that </w:t>
      </w:r>
      <w:r w:rsidR="006546BC" w:rsidRPr="002E2ABD">
        <w:rPr>
          <w:szCs w:val="22"/>
        </w:rPr>
        <w:t xml:space="preserve">you care </w:t>
      </w:r>
      <w:r w:rsidRPr="002E2ABD">
        <w:rPr>
          <w:szCs w:val="22"/>
        </w:rPr>
        <w:t xml:space="preserve">about </w:t>
      </w:r>
      <w:r w:rsidR="006546BC" w:rsidRPr="002E2ABD">
        <w:rPr>
          <w:szCs w:val="22"/>
        </w:rPr>
        <w:t xml:space="preserve">cleanliness, </w:t>
      </w:r>
      <w:r w:rsidR="004614B7" w:rsidRPr="002E2ABD">
        <w:rPr>
          <w:szCs w:val="22"/>
        </w:rPr>
        <w:t xml:space="preserve">and the </w:t>
      </w:r>
      <w:r w:rsidRPr="002E2ABD">
        <w:rPr>
          <w:szCs w:val="22"/>
        </w:rPr>
        <w:t>health and well-being</w:t>
      </w:r>
      <w:r w:rsidR="004614B7" w:rsidRPr="002E2ABD">
        <w:rPr>
          <w:szCs w:val="22"/>
        </w:rPr>
        <w:t xml:space="preserve"> of </w:t>
      </w:r>
      <w:r w:rsidR="006546BC" w:rsidRPr="002E2ABD">
        <w:rPr>
          <w:szCs w:val="22"/>
        </w:rPr>
        <w:t>your employees and guests</w:t>
      </w:r>
      <w:r w:rsidR="005526E2" w:rsidRPr="002E2ABD">
        <w:rPr>
          <w:szCs w:val="22"/>
        </w:rPr>
        <w:t>.  If</w:t>
      </w:r>
      <w:r w:rsidR="006546BC" w:rsidRPr="002E2ABD">
        <w:rPr>
          <w:szCs w:val="22"/>
        </w:rPr>
        <w:t xml:space="preserve"> you care enough to provide PURELL products, </w:t>
      </w:r>
      <w:r w:rsidR="002E2ABD" w:rsidRPr="002E2ABD">
        <w:rPr>
          <w:szCs w:val="22"/>
        </w:rPr>
        <w:t xml:space="preserve">you are probably going the extra mile in places that are harder to see.” </w:t>
      </w:r>
    </w:p>
    <w:p w:rsidR="00A45B39" w:rsidRDefault="00A45B39" w:rsidP="001B0A85">
      <w:pPr>
        <w:spacing w:before="160" w:after="160" w:line="260" w:lineRule="exact"/>
        <w:rPr>
          <w:rStyle w:val="Hyperlink"/>
          <w:szCs w:val="22"/>
        </w:rPr>
      </w:pPr>
      <w:r>
        <w:rPr>
          <w:color w:val="000000" w:themeColor="text1"/>
          <w:szCs w:val="22"/>
        </w:rPr>
        <w:t xml:space="preserve">For more information on the PURELL </w:t>
      </w:r>
      <w:r w:rsidR="00B43FF2">
        <w:rPr>
          <w:color w:val="000000" w:themeColor="text1"/>
          <w:szCs w:val="22"/>
        </w:rPr>
        <w:t>SOLUTION™</w:t>
      </w:r>
      <w:r>
        <w:rPr>
          <w:color w:val="000000" w:themeColor="text1"/>
          <w:szCs w:val="22"/>
        </w:rPr>
        <w:t xml:space="preserve"> go to </w:t>
      </w:r>
      <w:hyperlink r:id="rId13" w:history="1">
        <w:r w:rsidR="004614B7" w:rsidRPr="003E3610">
          <w:rPr>
            <w:rStyle w:val="Hyperlink"/>
            <w:szCs w:val="22"/>
          </w:rPr>
          <w:t>www.PURELLSOLUTION.com</w:t>
        </w:r>
      </w:hyperlink>
      <w:r w:rsidR="00E56690">
        <w:rPr>
          <w:rStyle w:val="Hyperlink"/>
          <w:szCs w:val="22"/>
        </w:rPr>
        <w:t>.</w:t>
      </w:r>
    </w:p>
    <w:p w:rsidR="004614B7" w:rsidRDefault="004614B7" w:rsidP="004614B7">
      <w:pPr>
        <w:spacing w:before="160" w:after="160" w:line="260" w:lineRule="exact"/>
        <w:jc w:val="center"/>
        <w:rPr>
          <w:rStyle w:val="Hyperlink"/>
          <w:szCs w:val="22"/>
        </w:rPr>
      </w:pPr>
    </w:p>
    <w:p w:rsidR="004614B7" w:rsidRDefault="004614B7" w:rsidP="001B0A85">
      <w:pPr>
        <w:spacing w:before="160" w:after="160" w:line="260" w:lineRule="exact"/>
        <w:rPr>
          <w:b/>
          <w:color w:val="000000"/>
          <w:szCs w:val="22"/>
          <w:shd w:val="clear" w:color="auto" w:fill="FFFFFF"/>
        </w:rPr>
      </w:pPr>
    </w:p>
    <w:p w:rsidR="004614B7" w:rsidRDefault="004614B7" w:rsidP="001B0A85">
      <w:pPr>
        <w:spacing w:before="160" w:after="160" w:line="260" w:lineRule="exact"/>
        <w:rPr>
          <w:b/>
          <w:color w:val="000000"/>
          <w:szCs w:val="22"/>
          <w:shd w:val="clear" w:color="auto" w:fill="FFFFFF"/>
        </w:rPr>
      </w:pPr>
    </w:p>
    <w:p w:rsidR="001770E5" w:rsidRPr="007F4C2E" w:rsidRDefault="0038130A" w:rsidP="001B0A85">
      <w:pPr>
        <w:spacing w:before="160" w:after="160" w:line="260" w:lineRule="exact"/>
        <w:rPr>
          <w:szCs w:val="22"/>
        </w:rPr>
      </w:pPr>
      <w:r w:rsidRPr="007F4C2E">
        <w:rPr>
          <w:b/>
          <w:color w:val="000000"/>
          <w:szCs w:val="22"/>
          <w:shd w:val="clear" w:color="auto" w:fill="FFFFFF"/>
        </w:rPr>
        <w:lastRenderedPageBreak/>
        <w:t>A</w:t>
      </w:r>
      <w:r w:rsidR="001770E5" w:rsidRPr="007F4C2E">
        <w:rPr>
          <w:b/>
          <w:color w:val="000000"/>
          <w:szCs w:val="22"/>
          <w:shd w:val="clear" w:color="auto" w:fill="FFFFFF"/>
        </w:rPr>
        <w:t>bout GOJO</w:t>
      </w:r>
    </w:p>
    <w:p w:rsidR="00527582" w:rsidRPr="007F4C2E" w:rsidRDefault="00527582" w:rsidP="001B0A85">
      <w:pPr>
        <w:pStyle w:val="NoSpacing"/>
        <w:spacing w:before="160" w:after="160" w:line="260" w:lineRule="exact"/>
        <w:rPr>
          <w:rFonts w:ascii="Times New Roman" w:eastAsia="Times New Roman" w:hAnsi="Times New Roman" w:cs="Times New Roman"/>
        </w:rPr>
      </w:pPr>
      <w:r w:rsidRPr="007F4C2E">
        <w:rPr>
          <w:rFonts w:ascii="Times New Roman" w:eastAsia="Times New Roman" w:hAnsi="Times New Roman" w:cs="Times New Roman"/>
        </w:rPr>
        <w:t>GOJO Industries, which was started more than 70 years ago in Akron, Ohio, is committed to creating a healthy environment for everyone.  The GOJO Purpose of Saving Lives and Making Life Better Through Well-Being Solutions drives every decision the company makes</w:t>
      </w:r>
      <w:r w:rsidR="00A76812">
        <w:rPr>
          <w:rFonts w:ascii="Times New Roman" w:eastAsia="Times New Roman" w:hAnsi="Times New Roman" w:cs="Times New Roman"/>
        </w:rPr>
        <w:t>,</w:t>
      </w:r>
      <w:r w:rsidRPr="007F4C2E">
        <w:rPr>
          <w:rFonts w:ascii="Times New Roman" w:eastAsia="Times New Roman" w:hAnsi="Times New Roman" w:cs="Times New Roman"/>
        </w:rPr>
        <w:t xml:space="preserve"> from the products </w:t>
      </w:r>
      <w:r w:rsidR="00B76D08" w:rsidRPr="007F4C2E">
        <w:rPr>
          <w:rFonts w:ascii="Times New Roman" w:eastAsia="Times New Roman" w:hAnsi="Times New Roman" w:cs="Times New Roman"/>
        </w:rPr>
        <w:t>they</w:t>
      </w:r>
      <w:r w:rsidRPr="007F4C2E">
        <w:rPr>
          <w:rFonts w:ascii="Times New Roman" w:eastAsia="Times New Roman" w:hAnsi="Times New Roman" w:cs="Times New Roman"/>
        </w:rPr>
        <w:t xml:space="preserve"> deliver to the way</w:t>
      </w:r>
      <w:r w:rsidR="00A76812">
        <w:rPr>
          <w:rFonts w:ascii="Times New Roman" w:eastAsia="Times New Roman" w:hAnsi="Times New Roman" w:cs="Times New Roman"/>
        </w:rPr>
        <w:t xml:space="preserve"> employees</w:t>
      </w:r>
      <w:r w:rsidRPr="007F4C2E">
        <w:rPr>
          <w:rFonts w:ascii="Times New Roman" w:eastAsia="Times New Roman" w:hAnsi="Times New Roman" w:cs="Times New Roman"/>
        </w:rPr>
        <w:t xml:space="preserve"> work.  </w:t>
      </w:r>
    </w:p>
    <w:p w:rsidR="00A454DB" w:rsidRDefault="00527582" w:rsidP="001B0A85">
      <w:pPr>
        <w:pStyle w:val="NoSpacing"/>
        <w:spacing w:before="160" w:after="160" w:line="260" w:lineRule="exact"/>
        <w:rPr>
          <w:rFonts w:ascii="Times New Roman" w:eastAsia="Times New Roman" w:hAnsi="Times New Roman" w:cs="Times New Roman"/>
        </w:rPr>
      </w:pPr>
      <w:r w:rsidRPr="007F4C2E">
        <w:rPr>
          <w:rFonts w:ascii="Times New Roman" w:eastAsia="Times New Roman" w:hAnsi="Times New Roman" w:cs="Times New Roman"/>
        </w:rPr>
        <w:t>The GOJO story is</w:t>
      </w:r>
      <w:r w:rsidR="00A454DB">
        <w:rPr>
          <w:rFonts w:ascii="Times New Roman" w:eastAsia="Times New Roman" w:hAnsi="Times New Roman" w:cs="Times New Roman"/>
        </w:rPr>
        <w:t xml:space="preserve"> one </w:t>
      </w:r>
      <w:r w:rsidRPr="007F4C2E">
        <w:rPr>
          <w:rFonts w:ascii="Times New Roman" w:eastAsia="Times New Roman" w:hAnsi="Times New Roman" w:cs="Times New Roman"/>
        </w:rPr>
        <w:t xml:space="preserve">of entrepreneurship and innovation.  </w:t>
      </w:r>
      <w:r w:rsidR="00A454DB">
        <w:rPr>
          <w:rFonts w:ascii="Times New Roman" w:eastAsia="Times New Roman" w:hAnsi="Times New Roman" w:cs="Times New Roman"/>
        </w:rPr>
        <w:t xml:space="preserve">Notable inventions include the first </w:t>
      </w:r>
      <w:r w:rsidRPr="007F4C2E">
        <w:rPr>
          <w:rFonts w:ascii="Times New Roman" w:eastAsia="Times New Roman" w:hAnsi="Times New Roman" w:cs="Times New Roman"/>
        </w:rPr>
        <w:t>wa</w:t>
      </w:r>
      <w:r w:rsidR="00A454DB">
        <w:rPr>
          <w:rFonts w:ascii="Times New Roman" w:eastAsia="Times New Roman" w:hAnsi="Times New Roman" w:cs="Times New Roman"/>
        </w:rPr>
        <w:t>terless heavy duty hand cleaner; t</w:t>
      </w:r>
      <w:r w:rsidRPr="007F4C2E">
        <w:rPr>
          <w:rFonts w:ascii="Times New Roman" w:eastAsia="Times New Roman" w:hAnsi="Times New Roman" w:cs="Times New Roman"/>
        </w:rPr>
        <w:t>he first portion-controlled soa</w:t>
      </w:r>
      <w:r w:rsidR="00A45B39">
        <w:rPr>
          <w:rFonts w:ascii="Times New Roman" w:eastAsia="Times New Roman" w:hAnsi="Times New Roman" w:cs="Times New Roman"/>
        </w:rPr>
        <w:t>p dispenser</w:t>
      </w:r>
      <w:r w:rsidR="00A454DB">
        <w:rPr>
          <w:rFonts w:ascii="Times New Roman" w:eastAsia="Times New Roman" w:hAnsi="Times New Roman" w:cs="Times New Roman"/>
        </w:rPr>
        <w:t>; PURELL Instant Hand Sanitizer</w:t>
      </w:r>
      <w:r w:rsidR="00A454DB" w:rsidRPr="002E2ABD">
        <w:rPr>
          <w:rFonts w:ascii="Times New Roman" w:eastAsia="Times New Roman" w:hAnsi="Times New Roman" w:cs="Times New Roman"/>
        </w:rPr>
        <w:t>;</w:t>
      </w:r>
      <w:r w:rsidR="005526E2" w:rsidRPr="002E2ABD">
        <w:rPr>
          <w:rFonts w:ascii="Times New Roman" w:eastAsia="Times New Roman" w:hAnsi="Times New Roman" w:cs="Times New Roman"/>
        </w:rPr>
        <w:t xml:space="preserve">  PURELL Surface Sprays</w:t>
      </w:r>
      <w:r w:rsidR="005526E2">
        <w:rPr>
          <w:rFonts w:ascii="Times New Roman" w:eastAsia="Times New Roman" w:hAnsi="Times New Roman" w:cs="Times New Roman"/>
        </w:rPr>
        <w:t>,</w:t>
      </w:r>
      <w:r w:rsidRPr="007F4C2E">
        <w:rPr>
          <w:rFonts w:ascii="Times New Roman" w:eastAsia="Times New Roman" w:hAnsi="Times New Roman" w:cs="Times New Roman"/>
        </w:rPr>
        <w:t xml:space="preserve"> </w:t>
      </w:r>
      <w:r w:rsidR="00A454DB">
        <w:rPr>
          <w:rFonts w:ascii="Times New Roman" w:eastAsia="Times New Roman" w:hAnsi="Times New Roman" w:cs="Times New Roman"/>
        </w:rPr>
        <w:t>and our latest inventions, PURELL Brand HEALTHY SOAP</w:t>
      </w:r>
      <w:r w:rsidR="00A454DB" w:rsidRPr="00A454DB">
        <w:rPr>
          <w:rFonts w:ascii="Times New Roman" w:eastAsia="Times New Roman" w:hAnsi="Times New Roman" w:cs="Times New Roman"/>
          <w:vertAlign w:val="superscript"/>
        </w:rPr>
        <w:t>®</w:t>
      </w:r>
      <w:r w:rsidR="00A454DB">
        <w:rPr>
          <w:rFonts w:ascii="Times New Roman" w:eastAsia="Times New Roman" w:hAnsi="Times New Roman" w:cs="Times New Roman"/>
        </w:rPr>
        <w:t xml:space="preserve"> products with CLEAN RELEASE™ Technology and PURELL</w:t>
      </w:r>
      <w:r w:rsidR="00A454DB" w:rsidRPr="00A454DB">
        <w:rPr>
          <w:rFonts w:ascii="Times New Roman" w:eastAsia="Times New Roman" w:hAnsi="Times New Roman" w:cs="Times New Roman"/>
          <w:vertAlign w:val="superscript"/>
        </w:rPr>
        <w:t>®</w:t>
      </w:r>
      <w:r w:rsidR="00A454DB">
        <w:rPr>
          <w:rFonts w:ascii="Times New Roman" w:eastAsia="Times New Roman" w:hAnsi="Times New Roman" w:cs="Times New Roman"/>
        </w:rPr>
        <w:t xml:space="preserve"> ES8 Dispensing Systems with energy on the refill.  </w:t>
      </w:r>
    </w:p>
    <w:p w:rsidR="005B6100" w:rsidRDefault="00E430D9" w:rsidP="004614B7">
      <w:pPr>
        <w:pStyle w:val="Index1"/>
        <w:tabs>
          <w:tab w:val="right" w:pos="8640"/>
        </w:tabs>
        <w:spacing w:before="160" w:after="160" w:line="260" w:lineRule="exact"/>
      </w:pPr>
      <w:r w:rsidRPr="007F4C2E">
        <w:rPr>
          <w:szCs w:val="22"/>
        </w:rPr>
        <w:t>GOJO is a</w:t>
      </w:r>
      <w:r w:rsidR="00527582" w:rsidRPr="007F4C2E">
        <w:rPr>
          <w:szCs w:val="22"/>
        </w:rPr>
        <w:t xml:space="preserve"> </w:t>
      </w:r>
      <w:r w:rsidR="00986B3B">
        <w:rPr>
          <w:szCs w:val="22"/>
        </w:rPr>
        <w:t>Family Enterprise</w:t>
      </w:r>
      <w:r w:rsidRPr="007F4C2E">
        <w:rPr>
          <w:szCs w:val="22"/>
        </w:rPr>
        <w:t xml:space="preserve"> headquartered in Akron, Ohio, with </w:t>
      </w:r>
      <w:r w:rsidR="00527582" w:rsidRPr="007F4C2E">
        <w:rPr>
          <w:szCs w:val="22"/>
        </w:rPr>
        <w:t>US operations in Cuyahoga Falls and Wooster, Ohio</w:t>
      </w:r>
      <w:r w:rsidR="00B43FF2">
        <w:rPr>
          <w:szCs w:val="22"/>
        </w:rPr>
        <w:t>,</w:t>
      </w:r>
      <w:r w:rsidR="00527582" w:rsidRPr="007F4C2E">
        <w:rPr>
          <w:szCs w:val="22"/>
        </w:rPr>
        <w:t xml:space="preserve"> </w:t>
      </w:r>
      <w:r w:rsidR="00B43FF2">
        <w:rPr>
          <w:szCs w:val="22"/>
        </w:rPr>
        <w:t>and</w:t>
      </w:r>
      <w:r w:rsidR="00527582" w:rsidRPr="007F4C2E">
        <w:rPr>
          <w:szCs w:val="22"/>
        </w:rPr>
        <w:t xml:space="preserve"> global operations in the </w:t>
      </w:r>
      <w:r w:rsidRPr="007F4C2E">
        <w:rPr>
          <w:szCs w:val="22"/>
        </w:rPr>
        <w:t>United Kingdom, France, Australia, J</w:t>
      </w:r>
      <w:r w:rsidR="00527582" w:rsidRPr="007F4C2E">
        <w:rPr>
          <w:szCs w:val="22"/>
        </w:rPr>
        <w:t>apan, Mexico, Canada and Brazil.</w:t>
      </w:r>
      <w:r w:rsidR="005B6100">
        <w:t xml:space="preserve"> </w:t>
      </w:r>
    </w:p>
    <w:p w:rsidR="004614B7" w:rsidRDefault="004614B7" w:rsidP="004614B7"/>
    <w:p w:rsidR="004614B7" w:rsidRPr="004614B7" w:rsidRDefault="004614B7" w:rsidP="004614B7">
      <w:pPr>
        <w:jc w:val="center"/>
      </w:pPr>
      <w:r>
        <w:t>###</w:t>
      </w:r>
    </w:p>
    <w:sectPr w:rsidR="004614B7" w:rsidRPr="004614B7" w:rsidSect="00527582">
      <w:headerReference w:type="default" r:id="rId14"/>
      <w:footerReference w:type="default" r:id="rId15"/>
      <w:headerReference w:type="first" r:id="rId16"/>
      <w:type w:val="continuous"/>
      <w:pgSz w:w="12240" w:h="15840"/>
      <w:pgMar w:top="720" w:right="720" w:bottom="720" w:left="720" w:header="720" w:footer="720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03F" w:rsidRDefault="00BF503F">
      <w:r>
        <w:separator/>
      </w:r>
    </w:p>
  </w:endnote>
  <w:endnote w:type="continuationSeparator" w:id="0">
    <w:p w:rsidR="00BF503F" w:rsidRDefault="00BF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90C" w:rsidRPr="00707ED3" w:rsidRDefault="007F790C">
    <w:pPr>
      <w:pStyle w:val="Footer"/>
      <w:rPr>
        <w:sz w:val="16"/>
        <w:szCs w:val="16"/>
      </w:rPr>
    </w:pPr>
  </w:p>
  <w:p w:rsidR="007F790C" w:rsidRDefault="007F79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03F" w:rsidRDefault="00BF503F">
      <w:r>
        <w:separator/>
      </w:r>
    </w:p>
  </w:footnote>
  <w:footnote w:type="continuationSeparator" w:id="0">
    <w:p w:rsidR="00BF503F" w:rsidRDefault="00BF5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90C" w:rsidRDefault="007F790C" w:rsidP="00F74965">
    <w:pPr>
      <w:pStyle w:val="Letterheader"/>
    </w:pPr>
  </w:p>
  <w:p w:rsidR="007F790C" w:rsidRDefault="007F790C" w:rsidP="00F74965">
    <w:pPr>
      <w:pStyle w:val="Letterheader"/>
      <w:rPr>
        <w:sz w:val="20"/>
      </w:rPr>
    </w:pPr>
    <w:r>
      <w:rPr>
        <w:sz w:val="20"/>
      </w:rPr>
      <w:tab/>
      <w:t xml:space="preserve">Page </w:t>
    </w:r>
    <w:r>
      <w:rPr>
        <w:sz w:val="20"/>
      </w:rPr>
      <w:fldChar w:fldCharType="begin"/>
    </w:r>
    <w:r>
      <w:rPr>
        <w:sz w:val="20"/>
      </w:rPr>
      <w:instrText xml:space="preserve">page </w:instrText>
    </w:r>
    <w:r>
      <w:rPr>
        <w:sz w:val="20"/>
      </w:rPr>
      <w:fldChar w:fldCharType="separate"/>
    </w:r>
    <w:r w:rsidR="00C62340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of </w:t>
    </w:r>
    <w:r>
      <w:rPr>
        <w:sz w:val="20"/>
      </w:rPr>
      <w:fldChar w:fldCharType="begin"/>
    </w:r>
    <w:r>
      <w:rPr>
        <w:sz w:val="20"/>
      </w:rPr>
      <w:instrText xml:space="preserve">numpages </w:instrText>
    </w:r>
    <w:r>
      <w:rPr>
        <w:sz w:val="20"/>
      </w:rPr>
      <w:fldChar w:fldCharType="separate"/>
    </w:r>
    <w:r w:rsidR="00C62340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ab/>
    </w:r>
    <w:r>
      <w:rPr>
        <w:sz w:val="20"/>
      </w:rPr>
      <w:fldChar w:fldCharType="begin"/>
    </w:r>
    <w:r>
      <w:rPr>
        <w:sz w:val="20"/>
      </w:rPr>
      <w:instrText>TIME \@ "MMMM d, yyyy"</w:instrText>
    </w:r>
    <w:r>
      <w:rPr>
        <w:sz w:val="20"/>
      </w:rPr>
      <w:fldChar w:fldCharType="separate"/>
    </w:r>
    <w:r w:rsidR="00C62340">
      <w:rPr>
        <w:noProof/>
        <w:sz w:val="20"/>
      </w:rPr>
      <w:t>September 5, 2017</w:t>
    </w:r>
    <w:r>
      <w:rPr>
        <w:sz w:val="20"/>
      </w:rPr>
      <w:fldChar w:fldCharType="end"/>
    </w:r>
  </w:p>
  <w:p w:rsidR="007F790C" w:rsidRDefault="007F790C">
    <w:pPr>
      <w:pStyle w:val="Header"/>
      <w:tabs>
        <w:tab w:val="clear" w:pos="4320"/>
        <w:tab w:val="clear" w:pos="8640"/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90C" w:rsidRDefault="007F790C" w:rsidP="00786379">
    <w:pPr>
      <w:pStyle w:val="Header"/>
    </w:pPr>
    <w:r w:rsidRPr="00593473">
      <w:rPr>
        <w:color w:val="000000"/>
      </w:rPr>
      <w:object w:dxaOrig="6809" w:dyaOrig="2445" w14:anchorId="2A7ECF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4.6pt;height:30.6pt">
          <v:imagedata r:id="rId1" o:title="" grayscale="t"/>
        </v:shape>
        <o:OLEObject Type="Embed" ProgID="MSPhotoEd.3" ShapeID="_x0000_i1025" DrawAspect="Content" ObjectID="_1566111532" r:id="rId2"/>
      </w:object>
    </w:r>
  </w:p>
  <w:p w:rsidR="007F790C" w:rsidRPr="0099093D" w:rsidRDefault="007F790C" w:rsidP="00786379">
    <w:pPr>
      <w:pStyle w:val="Header"/>
      <w:rPr>
        <w:rFonts w:ascii="Arial" w:hAnsi="Arial" w:cs="Arial"/>
      </w:rPr>
    </w:pPr>
  </w:p>
  <w:p w:rsidR="007F790C" w:rsidRPr="0099093D" w:rsidRDefault="007F790C" w:rsidP="00786379">
    <w:pPr>
      <w:pStyle w:val="Header"/>
      <w:pBdr>
        <w:top w:val="single" w:sz="4" w:space="1" w:color="auto"/>
      </w:pBdr>
      <w:rPr>
        <w:rFonts w:ascii="Arial" w:hAnsi="Arial" w:cs="Arial"/>
      </w:rPr>
    </w:pPr>
  </w:p>
  <w:tbl>
    <w:tblPr>
      <w:tblStyle w:val="TableGrid"/>
      <w:tblpPr w:leftFromText="180" w:rightFromText="180" w:vertAnchor="text" w:horzAnchor="margin" w:tblpXSpec="righ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1E0" w:firstRow="1" w:lastRow="1" w:firstColumn="1" w:lastColumn="1" w:noHBand="0" w:noVBand="0"/>
    </w:tblPr>
    <w:tblGrid>
      <w:gridCol w:w="3078"/>
    </w:tblGrid>
    <w:tr w:rsidR="007F790C" w:rsidRPr="0099093D">
      <w:tc>
        <w:tcPr>
          <w:tcW w:w="3078" w:type="dxa"/>
        </w:tcPr>
        <w:p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GOJO Industries, Inc.</w:t>
          </w:r>
        </w:p>
      </w:tc>
    </w:tr>
    <w:tr w:rsidR="007F790C" w:rsidRPr="0099093D">
      <w:tc>
        <w:tcPr>
          <w:tcW w:w="3078" w:type="dxa"/>
        </w:tcPr>
        <w:p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One GOJO Plaza, Suite 500</w:t>
          </w:r>
        </w:p>
      </w:tc>
    </w:tr>
    <w:tr w:rsidR="007F790C" w:rsidRPr="0099093D">
      <w:tc>
        <w:tcPr>
          <w:tcW w:w="3078" w:type="dxa"/>
        </w:tcPr>
        <w:p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 xml:space="preserve">Tel: 330-255-6000 Fax: </w:t>
          </w:r>
          <w:r>
            <w:rPr>
              <w:rFonts w:ascii="Verdana" w:hAnsi="Verdana" w:cs="Arial"/>
              <w:i/>
              <w:sz w:val="12"/>
              <w:szCs w:val="12"/>
            </w:rPr>
            <w:t>330-255-6119</w:t>
          </w:r>
        </w:p>
      </w:tc>
    </w:tr>
    <w:tr w:rsidR="007F790C" w:rsidRPr="0099093D">
      <w:tc>
        <w:tcPr>
          <w:tcW w:w="3078" w:type="dxa"/>
        </w:tcPr>
        <w:p w:rsidR="007F790C" w:rsidRPr="00E03AAD" w:rsidRDefault="00C62340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hyperlink r:id="rId3" w:history="1">
            <w:r w:rsidR="007F790C" w:rsidRPr="00E03AAD">
              <w:rPr>
                <w:rStyle w:val="Hyperlink"/>
                <w:rFonts w:ascii="Verdana" w:hAnsi="Verdana" w:cs="Arial"/>
                <w:i/>
                <w:sz w:val="12"/>
                <w:szCs w:val="12"/>
              </w:rPr>
              <w:t>www.GOJO.com</w:t>
            </w:r>
          </w:hyperlink>
        </w:p>
      </w:tc>
    </w:tr>
    <w:tr w:rsidR="007F790C" w:rsidRPr="0099093D">
      <w:tc>
        <w:tcPr>
          <w:tcW w:w="3078" w:type="dxa"/>
        </w:tcPr>
        <w:p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Mailing Address:</w:t>
          </w:r>
        </w:p>
      </w:tc>
    </w:tr>
    <w:tr w:rsidR="007F790C" w:rsidRPr="0099093D">
      <w:tc>
        <w:tcPr>
          <w:tcW w:w="3078" w:type="dxa"/>
        </w:tcPr>
        <w:p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P.O. Box 991, Akron, Ohio 44309-0991</w:t>
          </w:r>
        </w:p>
      </w:tc>
    </w:tr>
    <w:tr w:rsidR="007F790C" w:rsidRPr="0099093D">
      <w:tc>
        <w:tcPr>
          <w:tcW w:w="3078" w:type="dxa"/>
        </w:tcPr>
        <w:p w:rsidR="007F790C" w:rsidRPr="00E03AAD" w:rsidRDefault="007F790C" w:rsidP="007965C4">
          <w:pPr>
            <w:pStyle w:val="Header"/>
            <w:rPr>
              <w:rFonts w:ascii="Verdana" w:hAnsi="Verdana" w:cs="Arial"/>
              <w:i/>
              <w:sz w:val="12"/>
              <w:szCs w:val="12"/>
            </w:rPr>
          </w:pPr>
          <w:r w:rsidRPr="00E03AAD">
            <w:rPr>
              <w:rFonts w:ascii="Verdana" w:hAnsi="Verdana" w:cs="Arial"/>
              <w:i/>
              <w:sz w:val="12"/>
              <w:szCs w:val="12"/>
            </w:rPr>
            <w:t>This letter was sent electronically</w:t>
          </w:r>
        </w:p>
      </w:tc>
    </w:tr>
  </w:tbl>
  <w:p w:rsidR="007F790C" w:rsidRDefault="007F790C" w:rsidP="00786379">
    <w:pPr>
      <w:pStyle w:val="InsideAddress"/>
      <w:spacing w:line="240" w:lineRule="auto"/>
      <w:jc w:val="left"/>
      <w:rPr>
        <w:b/>
      </w:rPr>
    </w:pPr>
  </w:p>
  <w:p w:rsidR="007F790C" w:rsidRDefault="007F790C" w:rsidP="00786379">
    <w:pPr>
      <w:pStyle w:val="InsideAddress"/>
      <w:spacing w:line="240" w:lineRule="auto"/>
      <w:jc w:val="left"/>
      <w:rPr>
        <w:b/>
      </w:rPr>
    </w:pPr>
  </w:p>
  <w:p w:rsidR="007F790C" w:rsidRDefault="007F79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21B34"/>
    <w:multiLevelType w:val="hybridMultilevel"/>
    <w:tmpl w:val="8DEA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55A4F"/>
    <w:multiLevelType w:val="hybridMultilevel"/>
    <w:tmpl w:val="BA98103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1B70443C"/>
    <w:multiLevelType w:val="hybridMultilevel"/>
    <w:tmpl w:val="F13C49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FA48ED"/>
    <w:multiLevelType w:val="hybridMultilevel"/>
    <w:tmpl w:val="48403B6A"/>
    <w:lvl w:ilvl="0" w:tplc="F48057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B5B28"/>
    <w:multiLevelType w:val="hybridMultilevel"/>
    <w:tmpl w:val="C35645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8C1532"/>
    <w:multiLevelType w:val="hybridMultilevel"/>
    <w:tmpl w:val="8EDE6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145FA"/>
    <w:multiLevelType w:val="hybridMultilevel"/>
    <w:tmpl w:val="A8CE6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3323C"/>
    <w:multiLevelType w:val="hybridMultilevel"/>
    <w:tmpl w:val="AFF26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D5FE8"/>
    <w:multiLevelType w:val="hybridMultilevel"/>
    <w:tmpl w:val="02B41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52331"/>
    <w:multiLevelType w:val="hybridMultilevel"/>
    <w:tmpl w:val="C49E8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30103"/>
    <w:multiLevelType w:val="hybridMultilevel"/>
    <w:tmpl w:val="FCE6A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8575E"/>
    <w:multiLevelType w:val="hybridMultilevel"/>
    <w:tmpl w:val="03063810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 w15:restartNumberingAfterBreak="0">
    <w:nsid w:val="3D7A231F"/>
    <w:multiLevelType w:val="hybridMultilevel"/>
    <w:tmpl w:val="35E2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95832"/>
    <w:multiLevelType w:val="hybridMultilevel"/>
    <w:tmpl w:val="95CC381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 w15:restartNumberingAfterBreak="0">
    <w:nsid w:val="469746C7"/>
    <w:multiLevelType w:val="hybridMultilevel"/>
    <w:tmpl w:val="6568DF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9717F"/>
    <w:multiLevelType w:val="hybridMultilevel"/>
    <w:tmpl w:val="53C07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D63F3"/>
    <w:multiLevelType w:val="hybridMultilevel"/>
    <w:tmpl w:val="379CB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330467"/>
    <w:multiLevelType w:val="hybridMultilevel"/>
    <w:tmpl w:val="A476B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F71D50"/>
    <w:multiLevelType w:val="hybridMultilevel"/>
    <w:tmpl w:val="35881BFC"/>
    <w:lvl w:ilvl="0" w:tplc="070A5F1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41F35"/>
    <w:multiLevelType w:val="hybridMultilevel"/>
    <w:tmpl w:val="D2221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54AA9"/>
    <w:multiLevelType w:val="hybridMultilevel"/>
    <w:tmpl w:val="9B582E94"/>
    <w:lvl w:ilvl="0" w:tplc="2E7A5AA0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2A7B1E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E0C7E"/>
    <w:multiLevelType w:val="hybridMultilevel"/>
    <w:tmpl w:val="CFF4573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C37FC7"/>
    <w:multiLevelType w:val="hybridMultilevel"/>
    <w:tmpl w:val="94A88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355C9"/>
    <w:multiLevelType w:val="hybridMultilevel"/>
    <w:tmpl w:val="ABAA45B0"/>
    <w:lvl w:ilvl="0" w:tplc="E3CEF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B6C2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7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38A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682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D61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A2A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25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82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7DE515A"/>
    <w:multiLevelType w:val="hybridMultilevel"/>
    <w:tmpl w:val="6C4C3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00910"/>
    <w:multiLevelType w:val="hybridMultilevel"/>
    <w:tmpl w:val="BEDA2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8DD0165"/>
    <w:multiLevelType w:val="hybridMultilevel"/>
    <w:tmpl w:val="771CED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96730FD"/>
    <w:multiLevelType w:val="hybridMultilevel"/>
    <w:tmpl w:val="18606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0B255E"/>
    <w:multiLevelType w:val="hybridMultilevel"/>
    <w:tmpl w:val="7FB26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8"/>
  </w:num>
  <w:num w:numId="4">
    <w:abstractNumId w:val="17"/>
  </w:num>
  <w:num w:numId="5">
    <w:abstractNumId w:val="6"/>
  </w:num>
  <w:num w:numId="6">
    <w:abstractNumId w:val="8"/>
  </w:num>
  <w:num w:numId="7">
    <w:abstractNumId w:val="9"/>
  </w:num>
  <w:num w:numId="8">
    <w:abstractNumId w:val="12"/>
  </w:num>
  <w:num w:numId="9">
    <w:abstractNumId w:val="2"/>
  </w:num>
  <w:num w:numId="10">
    <w:abstractNumId w:val="14"/>
  </w:num>
  <w:num w:numId="11">
    <w:abstractNumId w:val="27"/>
  </w:num>
  <w:num w:numId="12">
    <w:abstractNumId w:val="11"/>
  </w:num>
  <w:num w:numId="13">
    <w:abstractNumId w:val="0"/>
  </w:num>
  <w:num w:numId="14">
    <w:abstractNumId w:val="19"/>
  </w:num>
  <w:num w:numId="15">
    <w:abstractNumId w:val="5"/>
  </w:num>
  <w:num w:numId="16">
    <w:abstractNumId w:val="13"/>
  </w:num>
  <w:num w:numId="17">
    <w:abstractNumId w:val="16"/>
  </w:num>
  <w:num w:numId="18">
    <w:abstractNumId w:val="15"/>
  </w:num>
  <w:num w:numId="19">
    <w:abstractNumId w:val="22"/>
  </w:num>
  <w:num w:numId="20">
    <w:abstractNumId w:val="28"/>
  </w:num>
  <w:num w:numId="21">
    <w:abstractNumId w:val="24"/>
  </w:num>
  <w:num w:numId="22">
    <w:abstractNumId w:val="23"/>
  </w:num>
  <w:num w:numId="23">
    <w:abstractNumId w:val="20"/>
  </w:num>
  <w:num w:numId="24">
    <w:abstractNumId w:val="4"/>
  </w:num>
  <w:num w:numId="25">
    <w:abstractNumId w:val="25"/>
  </w:num>
  <w:num w:numId="26">
    <w:abstractNumId w:val="26"/>
  </w:num>
  <w:num w:numId="27">
    <w:abstractNumId w:val="21"/>
  </w:num>
  <w:num w:numId="28">
    <w:abstractNumId w:val="1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GrammaticalErrors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4D1"/>
    <w:rsid w:val="000002E2"/>
    <w:rsid w:val="00007625"/>
    <w:rsid w:val="000102EC"/>
    <w:rsid w:val="00012116"/>
    <w:rsid w:val="000220F5"/>
    <w:rsid w:val="000252BD"/>
    <w:rsid w:val="0002777A"/>
    <w:rsid w:val="00027ED7"/>
    <w:rsid w:val="0003057B"/>
    <w:rsid w:val="00031BD2"/>
    <w:rsid w:val="00033831"/>
    <w:rsid w:val="0004151D"/>
    <w:rsid w:val="000543A2"/>
    <w:rsid w:val="00055134"/>
    <w:rsid w:val="00056F9A"/>
    <w:rsid w:val="000575FB"/>
    <w:rsid w:val="00062249"/>
    <w:rsid w:val="00066894"/>
    <w:rsid w:val="00072A67"/>
    <w:rsid w:val="00072EC1"/>
    <w:rsid w:val="00075128"/>
    <w:rsid w:val="000831E2"/>
    <w:rsid w:val="000874D0"/>
    <w:rsid w:val="00096ABA"/>
    <w:rsid w:val="000A10D9"/>
    <w:rsid w:val="000A128C"/>
    <w:rsid w:val="000A2E84"/>
    <w:rsid w:val="000A342E"/>
    <w:rsid w:val="000B0041"/>
    <w:rsid w:val="000B40EE"/>
    <w:rsid w:val="000B4230"/>
    <w:rsid w:val="000B5D36"/>
    <w:rsid w:val="000B6C30"/>
    <w:rsid w:val="000C0B9C"/>
    <w:rsid w:val="000C3004"/>
    <w:rsid w:val="000C3409"/>
    <w:rsid w:val="000C3D62"/>
    <w:rsid w:val="000C5633"/>
    <w:rsid w:val="000C6DFF"/>
    <w:rsid w:val="000C78F2"/>
    <w:rsid w:val="000D081D"/>
    <w:rsid w:val="000D1FED"/>
    <w:rsid w:val="000D2E00"/>
    <w:rsid w:val="000D3A33"/>
    <w:rsid w:val="000D49C9"/>
    <w:rsid w:val="000D5300"/>
    <w:rsid w:val="000D65FD"/>
    <w:rsid w:val="000D772C"/>
    <w:rsid w:val="000D7867"/>
    <w:rsid w:val="000E151C"/>
    <w:rsid w:val="000E1659"/>
    <w:rsid w:val="000E19CF"/>
    <w:rsid w:val="000E2594"/>
    <w:rsid w:val="000E678C"/>
    <w:rsid w:val="000E67FF"/>
    <w:rsid w:val="000E6B49"/>
    <w:rsid w:val="000F0298"/>
    <w:rsid w:val="000F24DF"/>
    <w:rsid w:val="001020D4"/>
    <w:rsid w:val="001038A1"/>
    <w:rsid w:val="0011136F"/>
    <w:rsid w:val="00114711"/>
    <w:rsid w:val="00114DD1"/>
    <w:rsid w:val="001179A1"/>
    <w:rsid w:val="00120EE5"/>
    <w:rsid w:val="00123C5D"/>
    <w:rsid w:val="00133C75"/>
    <w:rsid w:val="0014048D"/>
    <w:rsid w:val="00142BB3"/>
    <w:rsid w:val="0014379E"/>
    <w:rsid w:val="00147646"/>
    <w:rsid w:val="001520F9"/>
    <w:rsid w:val="001565C8"/>
    <w:rsid w:val="00167995"/>
    <w:rsid w:val="0017129F"/>
    <w:rsid w:val="00175CB4"/>
    <w:rsid w:val="001770E5"/>
    <w:rsid w:val="001844E1"/>
    <w:rsid w:val="00185E35"/>
    <w:rsid w:val="001860CD"/>
    <w:rsid w:val="00186AAF"/>
    <w:rsid w:val="00196C47"/>
    <w:rsid w:val="001A049A"/>
    <w:rsid w:val="001A24C9"/>
    <w:rsid w:val="001A36B8"/>
    <w:rsid w:val="001A370E"/>
    <w:rsid w:val="001A436F"/>
    <w:rsid w:val="001A528F"/>
    <w:rsid w:val="001A6726"/>
    <w:rsid w:val="001A7444"/>
    <w:rsid w:val="001A75B6"/>
    <w:rsid w:val="001A7ABE"/>
    <w:rsid w:val="001B0A85"/>
    <w:rsid w:val="001B2A48"/>
    <w:rsid w:val="001B4662"/>
    <w:rsid w:val="001B47AA"/>
    <w:rsid w:val="001B4B8B"/>
    <w:rsid w:val="001C1A74"/>
    <w:rsid w:val="001C5999"/>
    <w:rsid w:val="001D0279"/>
    <w:rsid w:val="001D36A9"/>
    <w:rsid w:val="001D6476"/>
    <w:rsid w:val="001E226B"/>
    <w:rsid w:val="001E54CF"/>
    <w:rsid w:val="001E6240"/>
    <w:rsid w:val="001E7EE2"/>
    <w:rsid w:val="001F5C1D"/>
    <w:rsid w:val="002057F8"/>
    <w:rsid w:val="00205D38"/>
    <w:rsid w:val="00207CC4"/>
    <w:rsid w:val="00216618"/>
    <w:rsid w:val="00217669"/>
    <w:rsid w:val="002206AD"/>
    <w:rsid w:val="00224AA4"/>
    <w:rsid w:val="002361E6"/>
    <w:rsid w:val="002377B9"/>
    <w:rsid w:val="00244DE6"/>
    <w:rsid w:val="002524B2"/>
    <w:rsid w:val="00252CB2"/>
    <w:rsid w:val="00255634"/>
    <w:rsid w:val="00256573"/>
    <w:rsid w:val="00256DF2"/>
    <w:rsid w:val="0026077F"/>
    <w:rsid w:val="00260C2B"/>
    <w:rsid w:val="00262BE6"/>
    <w:rsid w:val="00263F6E"/>
    <w:rsid w:val="002661BC"/>
    <w:rsid w:val="00271C72"/>
    <w:rsid w:val="0027475C"/>
    <w:rsid w:val="00281C79"/>
    <w:rsid w:val="00286CC6"/>
    <w:rsid w:val="002957CE"/>
    <w:rsid w:val="002A0287"/>
    <w:rsid w:val="002A2755"/>
    <w:rsid w:val="002A7355"/>
    <w:rsid w:val="002A7863"/>
    <w:rsid w:val="002B23B7"/>
    <w:rsid w:val="002C0BED"/>
    <w:rsid w:val="002C19D6"/>
    <w:rsid w:val="002C341E"/>
    <w:rsid w:val="002C53BC"/>
    <w:rsid w:val="002D64C8"/>
    <w:rsid w:val="002E2ABD"/>
    <w:rsid w:val="002E7275"/>
    <w:rsid w:val="002E7DC8"/>
    <w:rsid w:val="002F0F09"/>
    <w:rsid w:val="002F55FA"/>
    <w:rsid w:val="002F5B29"/>
    <w:rsid w:val="002F7912"/>
    <w:rsid w:val="00300ABC"/>
    <w:rsid w:val="0030183A"/>
    <w:rsid w:val="003053EB"/>
    <w:rsid w:val="00306162"/>
    <w:rsid w:val="00306FB9"/>
    <w:rsid w:val="00316E17"/>
    <w:rsid w:val="00317389"/>
    <w:rsid w:val="00321292"/>
    <w:rsid w:val="00321BB7"/>
    <w:rsid w:val="00322166"/>
    <w:rsid w:val="00322D0A"/>
    <w:rsid w:val="00327DFA"/>
    <w:rsid w:val="00334A86"/>
    <w:rsid w:val="00335EA4"/>
    <w:rsid w:val="00336E44"/>
    <w:rsid w:val="003474EC"/>
    <w:rsid w:val="0035255E"/>
    <w:rsid w:val="00352682"/>
    <w:rsid w:val="00357289"/>
    <w:rsid w:val="00360D73"/>
    <w:rsid w:val="00362393"/>
    <w:rsid w:val="0036252B"/>
    <w:rsid w:val="0036339D"/>
    <w:rsid w:val="00372455"/>
    <w:rsid w:val="00376355"/>
    <w:rsid w:val="003772D9"/>
    <w:rsid w:val="0038130A"/>
    <w:rsid w:val="00390806"/>
    <w:rsid w:val="00393E10"/>
    <w:rsid w:val="003A0C27"/>
    <w:rsid w:val="003A59F5"/>
    <w:rsid w:val="003A642A"/>
    <w:rsid w:val="003A7E28"/>
    <w:rsid w:val="003C46EC"/>
    <w:rsid w:val="003D0A91"/>
    <w:rsid w:val="003D254E"/>
    <w:rsid w:val="003D4730"/>
    <w:rsid w:val="003E385A"/>
    <w:rsid w:val="003F495C"/>
    <w:rsid w:val="003F4A28"/>
    <w:rsid w:val="00407548"/>
    <w:rsid w:val="0041013F"/>
    <w:rsid w:val="00413C23"/>
    <w:rsid w:val="00414025"/>
    <w:rsid w:val="00421370"/>
    <w:rsid w:val="004237EA"/>
    <w:rsid w:val="00424239"/>
    <w:rsid w:val="00430226"/>
    <w:rsid w:val="00436BC3"/>
    <w:rsid w:val="00446F30"/>
    <w:rsid w:val="00451377"/>
    <w:rsid w:val="004614B7"/>
    <w:rsid w:val="00467DC2"/>
    <w:rsid w:val="004732E5"/>
    <w:rsid w:val="00480405"/>
    <w:rsid w:val="00483575"/>
    <w:rsid w:val="0048573C"/>
    <w:rsid w:val="00487DB0"/>
    <w:rsid w:val="004916AF"/>
    <w:rsid w:val="00493332"/>
    <w:rsid w:val="00495A59"/>
    <w:rsid w:val="004A1CD0"/>
    <w:rsid w:val="004A2653"/>
    <w:rsid w:val="004A6B41"/>
    <w:rsid w:val="004B541C"/>
    <w:rsid w:val="004C3B05"/>
    <w:rsid w:val="004C4397"/>
    <w:rsid w:val="004D03AD"/>
    <w:rsid w:val="004D3D19"/>
    <w:rsid w:val="004D3EE3"/>
    <w:rsid w:val="004E1F71"/>
    <w:rsid w:val="004E2534"/>
    <w:rsid w:val="004E6C78"/>
    <w:rsid w:val="004F284D"/>
    <w:rsid w:val="004F576B"/>
    <w:rsid w:val="00501248"/>
    <w:rsid w:val="00510023"/>
    <w:rsid w:val="005103E6"/>
    <w:rsid w:val="00510EB2"/>
    <w:rsid w:val="0051274F"/>
    <w:rsid w:val="005254E2"/>
    <w:rsid w:val="00526603"/>
    <w:rsid w:val="00526D45"/>
    <w:rsid w:val="00527582"/>
    <w:rsid w:val="00534744"/>
    <w:rsid w:val="00535938"/>
    <w:rsid w:val="00536920"/>
    <w:rsid w:val="00540402"/>
    <w:rsid w:val="0054214C"/>
    <w:rsid w:val="005421DD"/>
    <w:rsid w:val="005427AC"/>
    <w:rsid w:val="00542A04"/>
    <w:rsid w:val="0055066D"/>
    <w:rsid w:val="005526E2"/>
    <w:rsid w:val="00556137"/>
    <w:rsid w:val="00561BD3"/>
    <w:rsid w:val="005624C3"/>
    <w:rsid w:val="005644FC"/>
    <w:rsid w:val="0057144E"/>
    <w:rsid w:val="005754A8"/>
    <w:rsid w:val="00580014"/>
    <w:rsid w:val="00585B62"/>
    <w:rsid w:val="00586B6E"/>
    <w:rsid w:val="005A1852"/>
    <w:rsid w:val="005A6FC4"/>
    <w:rsid w:val="005B0EAA"/>
    <w:rsid w:val="005B4953"/>
    <w:rsid w:val="005B5696"/>
    <w:rsid w:val="005B6100"/>
    <w:rsid w:val="005B6403"/>
    <w:rsid w:val="005B6DB3"/>
    <w:rsid w:val="005C1C9C"/>
    <w:rsid w:val="005C427F"/>
    <w:rsid w:val="005C506E"/>
    <w:rsid w:val="005C51D0"/>
    <w:rsid w:val="005C5DE5"/>
    <w:rsid w:val="005D227B"/>
    <w:rsid w:val="005D2786"/>
    <w:rsid w:val="005D4CCB"/>
    <w:rsid w:val="005D5C16"/>
    <w:rsid w:val="005E2617"/>
    <w:rsid w:val="005E4D40"/>
    <w:rsid w:val="005E613E"/>
    <w:rsid w:val="005E7BCE"/>
    <w:rsid w:val="005F51E7"/>
    <w:rsid w:val="0060306B"/>
    <w:rsid w:val="00603ABE"/>
    <w:rsid w:val="0060413E"/>
    <w:rsid w:val="00611CFF"/>
    <w:rsid w:val="006179C1"/>
    <w:rsid w:val="00620F3B"/>
    <w:rsid w:val="00622593"/>
    <w:rsid w:val="00623076"/>
    <w:rsid w:val="00624CBF"/>
    <w:rsid w:val="0063312D"/>
    <w:rsid w:val="00633987"/>
    <w:rsid w:val="006368F3"/>
    <w:rsid w:val="00636E39"/>
    <w:rsid w:val="00647BB6"/>
    <w:rsid w:val="006500AE"/>
    <w:rsid w:val="006504F8"/>
    <w:rsid w:val="006546BC"/>
    <w:rsid w:val="00657BDB"/>
    <w:rsid w:val="00657C52"/>
    <w:rsid w:val="0066036C"/>
    <w:rsid w:val="00661781"/>
    <w:rsid w:val="00662FA1"/>
    <w:rsid w:val="00666B43"/>
    <w:rsid w:val="00667CC5"/>
    <w:rsid w:val="0067402F"/>
    <w:rsid w:val="00684988"/>
    <w:rsid w:val="00685722"/>
    <w:rsid w:val="00686B3E"/>
    <w:rsid w:val="006906BF"/>
    <w:rsid w:val="006913F7"/>
    <w:rsid w:val="00691659"/>
    <w:rsid w:val="006951A6"/>
    <w:rsid w:val="00695342"/>
    <w:rsid w:val="006A706B"/>
    <w:rsid w:val="006A7355"/>
    <w:rsid w:val="006B281F"/>
    <w:rsid w:val="006B63A9"/>
    <w:rsid w:val="006C34C8"/>
    <w:rsid w:val="006C3F03"/>
    <w:rsid w:val="006D1B28"/>
    <w:rsid w:val="006D4D75"/>
    <w:rsid w:val="006D7389"/>
    <w:rsid w:val="006E2714"/>
    <w:rsid w:val="006E40EF"/>
    <w:rsid w:val="006E5ED6"/>
    <w:rsid w:val="006E612A"/>
    <w:rsid w:val="006E631E"/>
    <w:rsid w:val="006F1C9D"/>
    <w:rsid w:val="006F5BC4"/>
    <w:rsid w:val="00700AB2"/>
    <w:rsid w:val="00702FC9"/>
    <w:rsid w:val="00707ED3"/>
    <w:rsid w:val="00714060"/>
    <w:rsid w:val="00722D45"/>
    <w:rsid w:val="00736DD0"/>
    <w:rsid w:val="0074009C"/>
    <w:rsid w:val="00740A19"/>
    <w:rsid w:val="00743038"/>
    <w:rsid w:val="00745F5D"/>
    <w:rsid w:val="007508C5"/>
    <w:rsid w:val="00754A4C"/>
    <w:rsid w:val="007603DD"/>
    <w:rsid w:val="00762C6B"/>
    <w:rsid w:val="007631FE"/>
    <w:rsid w:val="0077037A"/>
    <w:rsid w:val="00774D08"/>
    <w:rsid w:val="00775D6C"/>
    <w:rsid w:val="00777DAD"/>
    <w:rsid w:val="007833F6"/>
    <w:rsid w:val="0078369B"/>
    <w:rsid w:val="00786379"/>
    <w:rsid w:val="007965C4"/>
    <w:rsid w:val="007A0CB6"/>
    <w:rsid w:val="007A7EC1"/>
    <w:rsid w:val="007B76CA"/>
    <w:rsid w:val="007D25C9"/>
    <w:rsid w:val="007E2294"/>
    <w:rsid w:val="007E62C1"/>
    <w:rsid w:val="007F0A80"/>
    <w:rsid w:val="007F36F3"/>
    <w:rsid w:val="007F4C2E"/>
    <w:rsid w:val="007F6B4D"/>
    <w:rsid w:val="007F790C"/>
    <w:rsid w:val="00804C2F"/>
    <w:rsid w:val="0080674F"/>
    <w:rsid w:val="008111C3"/>
    <w:rsid w:val="008125A3"/>
    <w:rsid w:val="00816EF4"/>
    <w:rsid w:val="00820D3B"/>
    <w:rsid w:val="008246AD"/>
    <w:rsid w:val="00825ACC"/>
    <w:rsid w:val="00825F4F"/>
    <w:rsid w:val="0083462D"/>
    <w:rsid w:val="008360C6"/>
    <w:rsid w:val="008403E5"/>
    <w:rsid w:val="0084758B"/>
    <w:rsid w:val="0085497F"/>
    <w:rsid w:val="00857D3C"/>
    <w:rsid w:val="00865FC0"/>
    <w:rsid w:val="0087407C"/>
    <w:rsid w:val="008741F0"/>
    <w:rsid w:val="0087699B"/>
    <w:rsid w:val="00877D49"/>
    <w:rsid w:val="00881066"/>
    <w:rsid w:val="008817B5"/>
    <w:rsid w:val="00884BC1"/>
    <w:rsid w:val="00893520"/>
    <w:rsid w:val="00896547"/>
    <w:rsid w:val="00897EC5"/>
    <w:rsid w:val="008A5A3E"/>
    <w:rsid w:val="008A67E6"/>
    <w:rsid w:val="008A6986"/>
    <w:rsid w:val="008B1142"/>
    <w:rsid w:val="008B4C47"/>
    <w:rsid w:val="008B7CFD"/>
    <w:rsid w:val="008C36DF"/>
    <w:rsid w:val="008D5191"/>
    <w:rsid w:val="008D7C6C"/>
    <w:rsid w:val="008E31A4"/>
    <w:rsid w:val="008E40DB"/>
    <w:rsid w:val="008E52C4"/>
    <w:rsid w:val="008F1AB5"/>
    <w:rsid w:val="008F2104"/>
    <w:rsid w:val="008F28FE"/>
    <w:rsid w:val="008F47DE"/>
    <w:rsid w:val="008F63F4"/>
    <w:rsid w:val="009007B0"/>
    <w:rsid w:val="00907689"/>
    <w:rsid w:val="009100CD"/>
    <w:rsid w:val="009131C7"/>
    <w:rsid w:val="00917726"/>
    <w:rsid w:val="009210D9"/>
    <w:rsid w:val="009229E0"/>
    <w:rsid w:val="009245B2"/>
    <w:rsid w:val="009259F9"/>
    <w:rsid w:val="00925AE7"/>
    <w:rsid w:val="009300C6"/>
    <w:rsid w:val="009351A7"/>
    <w:rsid w:val="0093796D"/>
    <w:rsid w:val="00940031"/>
    <w:rsid w:val="00946029"/>
    <w:rsid w:val="009477C8"/>
    <w:rsid w:val="009626A5"/>
    <w:rsid w:val="009658D7"/>
    <w:rsid w:val="00966425"/>
    <w:rsid w:val="00967180"/>
    <w:rsid w:val="009741DF"/>
    <w:rsid w:val="009750D1"/>
    <w:rsid w:val="009770CA"/>
    <w:rsid w:val="009814D5"/>
    <w:rsid w:val="0098195D"/>
    <w:rsid w:val="00986B3B"/>
    <w:rsid w:val="00993B06"/>
    <w:rsid w:val="00996C2B"/>
    <w:rsid w:val="00997C02"/>
    <w:rsid w:val="00997F04"/>
    <w:rsid w:val="009A1E93"/>
    <w:rsid w:val="009A2E4F"/>
    <w:rsid w:val="009B1CAB"/>
    <w:rsid w:val="009B4CE3"/>
    <w:rsid w:val="009B74DF"/>
    <w:rsid w:val="009B7BE6"/>
    <w:rsid w:val="009B7BF7"/>
    <w:rsid w:val="009C18A7"/>
    <w:rsid w:val="009C65E2"/>
    <w:rsid w:val="009C7D30"/>
    <w:rsid w:val="009C7F12"/>
    <w:rsid w:val="009D0732"/>
    <w:rsid w:val="009D1386"/>
    <w:rsid w:val="009D521E"/>
    <w:rsid w:val="009D593F"/>
    <w:rsid w:val="009E0FA5"/>
    <w:rsid w:val="009E45B9"/>
    <w:rsid w:val="009E4878"/>
    <w:rsid w:val="009E573A"/>
    <w:rsid w:val="009F1151"/>
    <w:rsid w:val="00A004C9"/>
    <w:rsid w:val="00A04CE4"/>
    <w:rsid w:val="00A07190"/>
    <w:rsid w:val="00A07774"/>
    <w:rsid w:val="00A1172D"/>
    <w:rsid w:val="00A12200"/>
    <w:rsid w:val="00A149F7"/>
    <w:rsid w:val="00A151C3"/>
    <w:rsid w:val="00A15F37"/>
    <w:rsid w:val="00A262F2"/>
    <w:rsid w:val="00A27C24"/>
    <w:rsid w:val="00A34999"/>
    <w:rsid w:val="00A40390"/>
    <w:rsid w:val="00A406DA"/>
    <w:rsid w:val="00A40BE4"/>
    <w:rsid w:val="00A454DB"/>
    <w:rsid w:val="00A45B39"/>
    <w:rsid w:val="00A625B0"/>
    <w:rsid w:val="00A63A5B"/>
    <w:rsid w:val="00A63C0B"/>
    <w:rsid w:val="00A76812"/>
    <w:rsid w:val="00A8133D"/>
    <w:rsid w:val="00A8228A"/>
    <w:rsid w:val="00A85BDF"/>
    <w:rsid w:val="00A866A1"/>
    <w:rsid w:val="00A91A9F"/>
    <w:rsid w:val="00A9263C"/>
    <w:rsid w:val="00A95AD1"/>
    <w:rsid w:val="00AA70DB"/>
    <w:rsid w:val="00AB62F3"/>
    <w:rsid w:val="00AB6CA5"/>
    <w:rsid w:val="00AC03C6"/>
    <w:rsid w:val="00AC692C"/>
    <w:rsid w:val="00AE1FA7"/>
    <w:rsid w:val="00AE357F"/>
    <w:rsid w:val="00AF4F08"/>
    <w:rsid w:val="00B00C35"/>
    <w:rsid w:val="00B058E1"/>
    <w:rsid w:val="00B125D5"/>
    <w:rsid w:val="00B16D39"/>
    <w:rsid w:val="00B2015F"/>
    <w:rsid w:val="00B20B13"/>
    <w:rsid w:val="00B256F0"/>
    <w:rsid w:val="00B25D12"/>
    <w:rsid w:val="00B26701"/>
    <w:rsid w:val="00B307EA"/>
    <w:rsid w:val="00B34BB5"/>
    <w:rsid w:val="00B43FF2"/>
    <w:rsid w:val="00B44B8B"/>
    <w:rsid w:val="00B44C09"/>
    <w:rsid w:val="00B51E7A"/>
    <w:rsid w:val="00B54B9D"/>
    <w:rsid w:val="00B60035"/>
    <w:rsid w:val="00B60C7E"/>
    <w:rsid w:val="00B63DB1"/>
    <w:rsid w:val="00B64549"/>
    <w:rsid w:val="00B67443"/>
    <w:rsid w:val="00B731C6"/>
    <w:rsid w:val="00B75F6A"/>
    <w:rsid w:val="00B76D08"/>
    <w:rsid w:val="00B7721E"/>
    <w:rsid w:val="00B80694"/>
    <w:rsid w:val="00B8306E"/>
    <w:rsid w:val="00B858D6"/>
    <w:rsid w:val="00B93600"/>
    <w:rsid w:val="00B95BFD"/>
    <w:rsid w:val="00B968C4"/>
    <w:rsid w:val="00B97567"/>
    <w:rsid w:val="00BA3425"/>
    <w:rsid w:val="00BA3945"/>
    <w:rsid w:val="00BA771D"/>
    <w:rsid w:val="00BB02D5"/>
    <w:rsid w:val="00BB103C"/>
    <w:rsid w:val="00BB450C"/>
    <w:rsid w:val="00BC1684"/>
    <w:rsid w:val="00BC4D72"/>
    <w:rsid w:val="00BC5A36"/>
    <w:rsid w:val="00BC61FF"/>
    <w:rsid w:val="00BD03AD"/>
    <w:rsid w:val="00BD1FBA"/>
    <w:rsid w:val="00BD4537"/>
    <w:rsid w:val="00BD6192"/>
    <w:rsid w:val="00BD63A0"/>
    <w:rsid w:val="00BD722C"/>
    <w:rsid w:val="00BE2BEB"/>
    <w:rsid w:val="00BE63F4"/>
    <w:rsid w:val="00BF4488"/>
    <w:rsid w:val="00BF503F"/>
    <w:rsid w:val="00BF6014"/>
    <w:rsid w:val="00C02D3D"/>
    <w:rsid w:val="00C12AE0"/>
    <w:rsid w:val="00C12F32"/>
    <w:rsid w:val="00C148D4"/>
    <w:rsid w:val="00C16C27"/>
    <w:rsid w:val="00C22C21"/>
    <w:rsid w:val="00C27E48"/>
    <w:rsid w:val="00C3025F"/>
    <w:rsid w:val="00C323B1"/>
    <w:rsid w:val="00C32BFF"/>
    <w:rsid w:val="00C358D6"/>
    <w:rsid w:val="00C35BD7"/>
    <w:rsid w:val="00C36FB2"/>
    <w:rsid w:val="00C41D1D"/>
    <w:rsid w:val="00C43CC3"/>
    <w:rsid w:val="00C50717"/>
    <w:rsid w:val="00C51A1E"/>
    <w:rsid w:val="00C62340"/>
    <w:rsid w:val="00C64CC5"/>
    <w:rsid w:val="00C657DB"/>
    <w:rsid w:val="00C76877"/>
    <w:rsid w:val="00C91D2B"/>
    <w:rsid w:val="00C92088"/>
    <w:rsid w:val="00C96248"/>
    <w:rsid w:val="00C96B7E"/>
    <w:rsid w:val="00CB2C75"/>
    <w:rsid w:val="00CB2D2F"/>
    <w:rsid w:val="00CB5FA5"/>
    <w:rsid w:val="00CD132B"/>
    <w:rsid w:val="00CD263D"/>
    <w:rsid w:val="00CD3AC1"/>
    <w:rsid w:val="00CD42D7"/>
    <w:rsid w:val="00CD48DE"/>
    <w:rsid w:val="00CD5AF7"/>
    <w:rsid w:val="00CD72FB"/>
    <w:rsid w:val="00CE1570"/>
    <w:rsid w:val="00CE4CAB"/>
    <w:rsid w:val="00CE5A05"/>
    <w:rsid w:val="00CE7A9A"/>
    <w:rsid w:val="00CF0820"/>
    <w:rsid w:val="00CF2760"/>
    <w:rsid w:val="00CF2A90"/>
    <w:rsid w:val="00CF48B1"/>
    <w:rsid w:val="00CF6DDC"/>
    <w:rsid w:val="00CF779D"/>
    <w:rsid w:val="00D019E5"/>
    <w:rsid w:val="00D0261F"/>
    <w:rsid w:val="00D12D66"/>
    <w:rsid w:val="00D15A7B"/>
    <w:rsid w:val="00D16CC4"/>
    <w:rsid w:val="00D22A62"/>
    <w:rsid w:val="00D24224"/>
    <w:rsid w:val="00D3438D"/>
    <w:rsid w:val="00D362A4"/>
    <w:rsid w:val="00D36520"/>
    <w:rsid w:val="00D37904"/>
    <w:rsid w:val="00D43241"/>
    <w:rsid w:val="00D43D97"/>
    <w:rsid w:val="00D45898"/>
    <w:rsid w:val="00D47DCD"/>
    <w:rsid w:val="00D57FCF"/>
    <w:rsid w:val="00D67E6C"/>
    <w:rsid w:val="00D71DE8"/>
    <w:rsid w:val="00D736AC"/>
    <w:rsid w:val="00D7420E"/>
    <w:rsid w:val="00D800CB"/>
    <w:rsid w:val="00D8014C"/>
    <w:rsid w:val="00D81814"/>
    <w:rsid w:val="00D81F94"/>
    <w:rsid w:val="00D84CD3"/>
    <w:rsid w:val="00D93430"/>
    <w:rsid w:val="00D95F73"/>
    <w:rsid w:val="00DA1748"/>
    <w:rsid w:val="00DA2AD0"/>
    <w:rsid w:val="00DB0721"/>
    <w:rsid w:val="00DB3E7D"/>
    <w:rsid w:val="00DB5D7E"/>
    <w:rsid w:val="00DB7716"/>
    <w:rsid w:val="00DC1BEE"/>
    <w:rsid w:val="00DC1D8D"/>
    <w:rsid w:val="00DC3311"/>
    <w:rsid w:val="00DC6D54"/>
    <w:rsid w:val="00DD3ECB"/>
    <w:rsid w:val="00DD4A66"/>
    <w:rsid w:val="00DF7E3B"/>
    <w:rsid w:val="00E03AAD"/>
    <w:rsid w:val="00E046D1"/>
    <w:rsid w:val="00E04CEA"/>
    <w:rsid w:val="00E05E73"/>
    <w:rsid w:val="00E3515F"/>
    <w:rsid w:val="00E3672F"/>
    <w:rsid w:val="00E423BE"/>
    <w:rsid w:val="00E430D9"/>
    <w:rsid w:val="00E44188"/>
    <w:rsid w:val="00E471B8"/>
    <w:rsid w:val="00E474D1"/>
    <w:rsid w:val="00E54EF2"/>
    <w:rsid w:val="00E56690"/>
    <w:rsid w:val="00E62C1B"/>
    <w:rsid w:val="00E7075C"/>
    <w:rsid w:val="00E7187A"/>
    <w:rsid w:val="00E72BD4"/>
    <w:rsid w:val="00E72FCC"/>
    <w:rsid w:val="00E740EB"/>
    <w:rsid w:val="00E765E7"/>
    <w:rsid w:val="00E908B1"/>
    <w:rsid w:val="00E9100A"/>
    <w:rsid w:val="00E93FB5"/>
    <w:rsid w:val="00EA4D89"/>
    <w:rsid w:val="00EB15CB"/>
    <w:rsid w:val="00EB515F"/>
    <w:rsid w:val="00EC26C0"/>
    <w:rsid w:val="00EC4A59"/>
    <w:rsid w:val="00EC50E6"/>
    <w:rsid w:val="00EC5F01"/>
    <w:rsid w:val="00EC731C"/>
    <w:rsid w:val="00ED28AB"/>
    <w:rsid w:val="00ED3156"/>
    <w:rsid w:val="00ED5FEB"/>
    <w:rsid w:val="00EE1AA4"/>
    <w:rsid w:val="00EE63E3"/>
    <w:rsid w:val="00EF1AE5"/>
    <w:rsid w:val="00EF43B5"/>
    <w:rsid w:val="00EF712A"/>
    <w:rsid w:val="00F011A8"/>
    <w:rsid w:val="00F01224"/>
    <w:rsid w:val="00F01476"/>
    <w:rsid w:val="00F05061"/>
    <w:rsid w:val="00F06C81"/>
    <w:rsid w:val="00F13919"/>
    <w:rsid w:val="00F17A1D"/>
    <w:rsid w:val="00F211DB"/>
    <w:rsid w:val="00F21D73"/>
    <w:rsid w:val="00F23A58"/>
    <w:rsid w:val="00F30103"/>
    <w:rsid w:val="00F47E28"/>
    <w:rsid w:val="00F51E49"/>
    <w:rsid w:val="00F562EC"/>
    <w:rsid w:val="00F6141A"/>
    <w:rsid w:val="00F6271B"/>
    <w:rsid w:val="00F6659F"/>
    <w:rsid w:val="00F671D1"/>
    <w:rsid w:val="00F74965"/>
    <w:rsid w:val="00F82C8F"/>
    <w:rsid w:val="00F83B8D"/>
    <w:rsid w:val="00F84C8C"/>
    <w:rsid w:val="00F84F97"/>
    <w:rsid w:val="00F85CB7"/>
    <w:rsid w:val="00F9491D"/>
    <w:rsid w:val="00FA14D5"/>
    <w:rsid w:val="00FA363E"/>
    <w:rsid w:val="00FB5352"/>
    <w:rsid w:val="00FB55E5"/>
    <w:rsid w:val="00FB5668"/>
    <w:rsid w:val="00FB5CAF"/>
    <w:rsid w:val="00FB6A5D"/>
    <w:rsid w:val="00FB7816"/>
    <w:rsid w:val="00FC04FC"/>
    <w:rsid w:val="00FC507E"/>
    <w:rsid w:val="00FE6ED5"/>
    <w:rsid w:val="00FE7FFA"/>
    <w:rsid w:val="00FF3E71"/>
    <w:rsid w:val="00FF4349"/>
    <w:rsid w:val="00FF535C"/>
    <w:rsid w:val="00FF5C18"/>
    <w:rsid w:val="00F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  <w15:docId w15:val="{741C8045-8F28-4A70-B644-0463E030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474D1"/>
    <w:rPr>
      <w:sz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b/>
      <w:sz w:val="24"/>
    </w:rPr>
  </w:style>
  <w:style w:type="paragraph" w:styleId="Heading4">
    <w:name w:val="heading 4"/>
    <w:basedOn w:val="Normal"/>
    <w:next w:val="NormalIndent"/>
    <w:qFormat/>
    <w:pPr>
      <w:ind w:left="360"/>
      <w:outlineLvl w:val="3"/>
    </w:pPr>
    <w:rPr>
      <w:sz w:val="24"/>
      <w:u w:val="single"/>
    </w:rPr>
  </w:style>
  <w:style w:type="paragraph" w:styleId="Heading5">
    <w:name w:val="heading 5"/>
    <w:basedOn w:val="Normal"/>
    <w:next w:val="NormalIndent"/>
    <w:qFormat/>
    <w:pPr>
      <w:ind w:left="720"/>
      <w:outlineLvl w:val="4"/>
    </w:pPr>
    <w:rPr>
      <w:b/>
      <w:sz w:val="20"/>
    </w:rPr>
  </w:style>
  <w:style w:type="paragraph" w:styleId="Heading6">
    <w:name w:val="heading 6"/>
    <w:basedOn w:val="Normal"/>
    <w:next w:val="NormalIndent"/>
    <w:qFormat/>
    <w:pPr>
      <w:ind w:left="720"/>
      <w:outlineLvl w:val="5"/>
    </w:pPr>
    <w:rPr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720"/>
      <w:outlineLvl w:val="6"/>
    </w:pPr>
    <w:rPr>
      <w:i/>
      <w:sz w:val="20"/>
    </w:rPr>
  </w:style>
  <w:style w:type="paragraph" w:styleId="Heading8">
    <w:name w:val="heading 8"/>
    <w:basedOn w:val="Normal"/>
    <w:next w:val="NormalIndent"/>
    <w:qFormat/>
    <w:pPr>
      <w:ind w:left="720"/>
      <w:outlineLvl w:val="7"/>
    </w:pPr>
    <w:rPr>
      <w:i/>
      <w:sz w:val="20"/>
    </w:rPr>
  </w:style>
  <w:style w:type="paragraph" w:styleId="Heading9">
    <w:name w:val="heading 9"/>
    <w:basedOn w:val="Normal"/>
    <w:next w:val="NormalIndent"/>
    <w:qFormat/>
    <w:pPr>
      <w:ind w:left="720"/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TOC8">
    <w:name w:val="toc 8"/>
    <w:basedOn w:val="Normal"/>
    <w:next w:val="Normal"/>
    <w:semiHidden/>
    <w:pPr>
      <w:tabs>
        <w:tab w:val="left" w:leader="dot" w:pos="8280"/>
        <w:tab w:val="right" w:pos="8640"/>
      </w:tabs>
      <w:ind w:left="5040" w:right="720"/>
    </w:pPr>
  </w:style>
  <w:style w:type="paragraph" w:styleId="TOC7">
    <w:name w:val="toc 7"/>
    <w:basedOn w:val="Normal"/>
    <w:next w:val="Normal"/>
    <w:semiHidden/>
    <w:pPr>
      <w:tabs>
        <w:tab w:val="left" w:leader="dot" w:pos="8280"/>
        <w:tab w:val="right" w:pos="8640"/>
      </w:tabs>
      <w:ind w:left="4320" w:right="720"/>
    </w:pPr>
  </w:style>
  <w:style w:type="paragraph" w:styleId="TOC6">
    <w:name w:val="toc 6"/>
    <w:basedOn w:val="Normal"/>
    <w:next w:val="Normal"/>
    <w:semiHidden/>
    <w:pPr>
      <w:tabs>
        <w:tab w:val="left" w:leader="dot" w:pos="8280"/>
        <w:tab w:val="right" w:pos="8640"/>
      </w:tabs>
      <w:ind w:left="3600" w:right="720"/>
    </w:pPr>
  </w:style>
  <w:style w:type="paragraph" w:styleId="TOC5">
    <w:name w:val="toc 5"/>
    <w:basedOn w:val="Normal"/>
    <w:next w:val="Normal"/>
    <w:semiHidden/>
    <w:pPr>
      <w:tabs>
        <w:tab w:val="left" w:leader="dot" w:pos="8280"/>
        <w:tab w:val="right" w:pos="8640"/>
      </w:tabs>
      <w:ind w:left="2880" w:right="720"/>
    </w:pPr>
  </w:style>
  <w:style w:type="paragraph" w:styleId="TOC4">
    <w:name w:val="toc 4"/>
    <w:basedOn w:val="Normal"/>
    <w:next w:val="Normal"/>
    <w:semiHidden/>
    <w:pPr>
      <w:tabs>
        <w:tab w:val="left" w:leader="dot" w:pos="8280"/>
        <w:tab w:val="right" w:pos="8640"/>
      </w:tabs>
      <w:ind w:left="2160" w:right="720"/>
    </w:pPr>
  </w:style>
  <w:style w:type="paragraph" w:styleId="TOC3">
    <w:name w:val="toc 3"/>
    <w:basedOn w:val="Normal"/>
    <w:next w:val="Normal"/>
    <w:semiHidden/>
    <w:pPr>
      <w:tabs>
        <w:tab w:val="left" w:leader="dot" w:pos="8280"/>
        <w:tab w:val="right" w:pos="8640"/>
      </w:tabs>
      <w:ind w:left="1440" w:right="720"/>
    </w:pPr>
  </w:style>
  <w:style w:type="paragraph" w:styleId="TOC2">
    <w:name w:val="toc 2"/>
    <w:basedOn w:val="Normal"/>
    <w:next w:val="Normal"/>
    <w:semiHidden/>
    <w:pPr>
      <w:tabs>
        <w:tab w:val="left" w:leader="dot" w:pos="8280"/>
        <w:tab w:val="right" w:pos="8640"/>
      </w:tabs>
      <w:ind w:left="720" w:right="720"/>
    </w:pPr>
  </w:style>
  <w:style w:type="paragraph" w:styleId="TOC1">
    <w:name w:val="toc 1"/>
    <w:basedOn w:val="Normal"/>
    <w:next w:val="Normal"/>
    <w:semiHidden/>
    <w:pPr>
      <w:tabs>
        <w:tab w:val="left" w:leader="dot" w:pos="8280"/>
        <w:tab w:val="right" w:pos="8640"/>
      </w:tabs>
      <w:ind w:right="720"/>
    </w:pPr>
  </w:style>
  <w:style w:type="paragraph" w:styleId="Index7">
    <w:name w:val="index 7"/>
    <w:basedOn w:val="Normal"/>
    <w:next w:val="Normal"/>
    <w:semiHidden/>
    <w:pPr>
      <w:ind w:left="2160"/>
    </w:pPr>
  </w:style>
  <w:style w:type="paragraph" w:styleId="Index6">
    <w:name w:val="index 6"/>
    <w:basedOn w:val="Normal"/>
    <w:next w:val="Normal"/>
    <w:semiHidden/>
    <w:pPr>
      <w:ind w:left="1800"/>
    </w:pPr>
  </w:style>
  <w:style w:type="paragraph" w:styleId="Index5">
    <w:name w:val="index 5"/>
    <w:basedOn w:val="Normal"/>
    <w:next w:val="Normal"/>
    <w:semiHidden/>
    <w:pPr>
      <w:ind w:left="1440"/>
    </w:pPr>
  </w:style>
  <w:style w:type="paragraph" w:styleId="Index4">
    <w:name w:val="index 4"/>
    <w:basedOn w:val="Normal"/>
    <w:next w:val="Normal"/>
    <w:semiHidden/>
    <w:pPr>
      <w:ind w:left="1080"/>
    </w:pPr>
  </w:style>
  <w:style w:type="paragraph" w:styleId="Index3">
    <w:name w:val="index 3"/>
    <w:basedOn w:val="Normal"/>
    <w:next w:val="Normal"/>
    <w:semiHidden/>
    <w:pPr>
      <w:ind w:left="720"/>
    </w:pPr>
  </w:style>
  <w:style w:type="paragraph" w:styleId="Index2">
    <w:name w:val="index 2"/>
    <w:basedOn w:val="Normal"/>
    <w:next w:val="Normal"/>
    <w:semiHidden/>
    <w:pPr>
      <w:ind w:left="360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paragraph" w:styleId="NormalIndent">
    <w:name w:val="Normal Indent"/>
    <w:basedOn w:val="Normal"/>
    <w:pPr>
      <w:ind w:left="720"/>
    </w:pPr>
  </w:style>
  <w:style w:type="paragraph" w:customStyle="1" w:styleId="Letterheader">
    <w:name w:val="Letter header"/>
    <w:basedOn w:val="Header"/>
    <w:rsid w:val="00F74965"/>
    <w:rPr>
      <w:rFonts w:ascii="Arial" w:hAnsi="Arial"/>
    </w:rPr>
  </w:style>
  <w:style w:type="table" w:styleId="TableGrid">
    <w:name w:val="Table Grid"/>
    <w:basedOn w:val="TableNormal"/>
    <w:rsid w:val="00786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86379"/>
    <w:rPr>
      <w:color w:val="0000FF"/>
      <w:u w:val="single"/>
    </w:rPr>
  </w:style>
  <w:style w:type="paragraph" w:customStyle="1" w:styleId="InsideAddress">
    <w:name w:val="Inside Address"/>
    <w:basedOn w:val="Normal"/>
    <w:rsid w:val="00786379"/>
    <w:pPr>
      <w:spacing w:line="220" w:lineRule="atLeast"/>
      <w:jc w:val="both"/>
    </w:pPr>
    <w:rPr>
      <w:rFonts w:ascii="Arial" w:hAnsi="Arial"/>
      <w:spacing w:val="-5"/>
      <w:sz w:val="20"/>
    </w:rPr>
  </w:style>
  <w:style w:type="paragraph" w:customStyle="1" w:styleId="EnvelopeAddress1">
    <w:name w:val="Envelope Address1"/>
    <w:basedOn w:val="Normal"/>
    <w:pPr>
      <w:framePr w:w="9360" w:h="1987" w:hRule="exact" w:hSpace="187" w:wrap="around" w:hAnchor="text" w:xAlign="center" w:yAlign="bottom"/>
      <w:ind w:left="3960"/>
    </w:pPr>
    <w:rPr>
      <w:sz w:val="24"/>
    </w:rPr>
  </w:style>
  <w:style w:type="paragraph" w:customStyle="1" w:styleId="EnvelopeReturn1">
    <w:name w:val="Envelope Return1"/>
    <w:basedOn w:val="Normal"/>
    <w:rPr>
      <w:sz w:val="20"/>
    </w:rPr>
  </w:style>
  <w:style w:type="paragraph" w:styleId="NormalWeb">
    <w:name w:val="Normal (Web)"/>
    <w:basedOn w:val="Normal"/>
    <w:uiPriority w:val="99"/>
    <w:unhideWhenUsed/>
    <w:rsid w:val="000A10D9"/>
    <w:pPr>
      <w:spacing w:before="100" w:beforeAutospacing="1" w:after="100" w:afterAutospacing="1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360C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526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5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CA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F04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7F04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F04"/>
    <w:rPr>
      <w:b/>
      <w:bCs/>
    </w:rPr>
  </w:style>
  <w:style w:type="character" w:customStyle="1" w:styleId="apple-converted-space">
    <w:name w:val="apple-converted-space"/>
    <w:basedOn w:val="DefaultParagraphFont"/>
    <w:rsid w:val="00062249"/>
  </w:style>
  <w:style w:type="character" w:customStyle="1" w:styleId="oneclick-link">
    <w:name w:val="oneclick-link"/>
    <w:basedOn w:val="DefaultParagraphFont"/>
    <w:rsid w:val="00062249"/>
  </w:style>
  <w:style w:type="paragraph" w:styleId="NoSpacing">
    <w:name w:val="No Spacing"/>
    <w:uiPriority w:val="1"/>
    <w:qFormat/>
    <w:rsid w:val="00527582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semiHidden/>
    <w:unhideWhenUsed/>
    <w:rsid w:val="004614B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9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2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70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21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URELLSOLU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ojo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cGlumpK@gojo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JO.com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sam\Desktop\News%20Release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E29CA296DE641A3119F56EE7A6511" ma:contentTypeVersion="1" ma:contentTypeDescription="Create a new document." ma:contentTypeScope="" ma:versionID="a7cb2bf9b6db85e8aadd05151bdd9f5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7C49B-1492-47FA-AAF5-A23BB7C24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F10447-461E-433E-B511-51BD9D787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ED932-97E9-4B2F-9DED-FD28E6016646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5B9A6BD-0B5E-4BB3-BB02-756DE9401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News Release Template</Template>
  <TotalTime>0</TotalTime>
  <Pages>2</Pages>
  <Words>569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Letter</vt:lpstr>
    </vt:vector>
  </TitlesOfParts>
  <Company>GOJO</Company>
  <LinksUpToDate>false</LinksUpToDate>
  <CharactersWithSpaces>3979</CharactersWithSpaces>
  <SharedDoc>false</SharedDoc>
  <HLinks>
    <vt:vector size="6" baseType="variant">
      <vt:variant>
        <vt:i4>4718686</vt:i4>
      </vt:variant>
      <vt:variant>
        <vt:i4>18</vt:i4>
      </vt:variant>
      <vt:variant>
        <vt:i4>0</vt:i4>
      </vt:variant>
      <vt:variant>
        <vt:i4>5</vt:i4>
      </vt:variant>
      <vt:variant>
        <vt:lpwstr>http://www.gojo.com/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Letter</dc:title>
  <dc:creator>Williams, Samantha</dc:creator>
  <dc:description>Letter template with Letterhead in Header</dc:description>
  <cp:lastModifiedBy>Williams, Samantha</cp:lastModifiedBy>
  <cp:revision>2</cp:revision>
  <cp:lastPrinted>2017-09-01T22:49:00Z</cp:lastPrinted>
  <dcterms:created xsi:type="dcterms:W3CDTF">2017-09-05T14:12:00Z</dcterms:created>
  <dcterms:modified xsi:type="dcterms:W3CDTF">2017-09-05T14:12:00Z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0x010100ED6E29CA296DE641A3119F56EE7A6511</vt:lpwstr>
  </property>
</Properties>
</file>